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BC86A" w14:textId="01BBFECC" w:rsidR="009D7A2F" w:rsidRPr="009D7A2F" w:rsidRDefault="009D7A2F" w:rsidP="009D7A2F">
      <w:pPr>
        <w:rPr>
          <w:b/>
          <w:bCs/>
          <w:sz w:val="28"/>
          <w:szCs w:val="22"/>
        </w:rPr>
      </w:pPr>
      <w:r>
        <w:rPr>
          <w:b/>
          <w:bCs/>
          <w:noProof/>
          <w:sz w:val="28"/>
          <w:szCs w:val="22"/>
        </w:rPr>
        <w:drawing>
          <wp:anchor distT="0" distB="0" distL="114300" distR="114300" simplePos="0" relativeHeight="251658240" behindDoc="0" locked="0" layoutInCell="1" allowOverlap="1" wp14:anchorId="46FB9F7C" wp14:editId="1C73E046">
            <wp:simplePos x="0" y="0"/>
            <wp:positionH relativeFrom="column">
              <wp:posOffset>3460750</wp:posOffset>
            </wp:positionH>
            <wp:positionV relativeFrom="paragraph">
              <wp:posOffset>-254820</wp:posOffset>
            </wp:positionV>
            <wp:extent cx="2089150" cy="1392980"/>
            <wp:effectExtent l="0" t="0" r="6350" b="0"/>
            <wp:wrapNone/>
            <wp:docPr id="596818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818531" name="Picture 59681853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89684" cy="1393336"/>
                    </a:xfrm>
                    <a:prstGeom prst="rect">
                      <a:avLst/>
                    </a:prstGeom>
                  </pic:spPr>
                </pic:pic>
              </a:graphicData>
            </a:graphic>
            <wp14:sizeRelH relativeFrom="page">
              <wp14:pctWidth>0</wp14:pctWidth>
            </wp14:sizeRelH>
            <wp14:sizeRelV relativeFrom="page">
              <wp14:pctHeight>0</wp14:pctHeight>
            </wp14:sizeRelV>
          </wp:anchor>
        </w:drawing>
      </w:r>
      <w:r w:rsidRPr="009D7A2F">
        <w:rPr>
          <w:b/>
          <w:bCs/>
          <w:sz w:val="28"/>
          <w:szCs w:val="22"/>
        </w:rPr>
        <w:t>Dr. Nitin Kumar Tyagi</w:t>
      </w:r>
    </w:p>
    <w:p w14:paraId="23B45A4F" w14:textId="77777777" w:rsidR="009D7A2F" w:rsidRPr="009D7A2F" w:rsidRDefault="009D7A2F" w:rsidP="009D7A2F">
      <w:pPr>
        <w:rPr>
          <w:b/>
          <w:bCs/>
          <w:sz w:val="28"/>
          <w:szCs w:val="22"/>
        </w:rPr>
      </w:pPr>
      <w:r w:rsidRPr="009D7A2F">
        <w:rPr>
          <w:b/>
          <w:bCs/>
          <w:sz w:val="28"/>
          <w:szCs w:val="22"/>
        </w:rPr>
        <w:t>Assistant Professor | Innovator | Author</w:t>
      </w:r>
    </w:p>
    <w:p w14:paraId="17B633B5" w14:textId="0B1B3799" w:rsidR="009D7A2F" w:rsidRPr="009D7A2F" w:rsidRDefault="009D7A2F" w:rsidP="009D7A2F">
      <w:r>
        <w:rPr>
          <w:b/>
          <w:bCs/>
        </w:rPr>
        <w:t>nitintyagigdc@gmail.com</w:t>
      </w:r>
    </w:p>
    <w:p w14:paraId="58F94D55" w14:textId="77777777" w:rsidR="009D7A2F" w:rsidRPr="009D7A2F" w:rsidRDefault="009D7A2F" w:rsidP="009D7A2F">
      <w:r w:rsidRPr="009D7A2F">
        <w:pict w14:anchorId="63B9DE2D">
          <v:rect id="_x0000_i1061" style="width:0;height:1.5pt" o:hralign="center" o:hrstd="t" o:hr="t" fillcolor="#a0a0a0" stroked="f"/>
        </w:pict>
      </w:r>
    </w:p>
    <w:p w14:paraId="6F189E67" w14:textId="77777777" w:rsidR="009D7A2F" w:rsidRPr="009D7A2F" w:rsidRDefault="009D7A2F" w:rsidP="009D7A2F">
      <w:pPr>
        <w:rPr>
          <w:b/>
          <w:bCs/>
        </w:rPr>
      </w:pPr>
      <w:r w:rsidRPr="009D7A2F">
        <w:rPr>
          <w:b/>
          <w:bCs/>
        </w:rPr>
        <w:t>Professional Profile</w:t>
      </w:r>
    </w:p>
    <w:p w14:paraId="1E81BE2C" w14:textId="77777777" w:rsidR="009D7A2F" w:rsidRPr="009D7A2F" w:rsidRDefault="009D7A2F" w:rsidP="009D7A2F">
      <w:r w:rsidRPr="009D7A2F">
        <w:t>Dedicated educator and researcher with 15 years of teaching experience. Currently serving as an Assistant Professor in the Department of Teacher Education (B.Ed.) at Km. Mayawati Government Girls P.G. College, Badalpur (on attachment), with a permanent appointment at Govt. Raza P.G. College, Rampur. Recognized as an India Book of Records holder and a Subject Matter Expert for the National Testing Agency (NTA).</w:t>
      </w:r>
    </w:p>
    <w:p w14:paraId="72694F0F" w14:textId="77777777" w:rsidR="009D7A2F" w:rsidRPr="009D7A2F" w:rsidRDefault="009D7A2F" w:rsidP="009D7A2F">
      <w:r w:rsidRPr="009D7A2F">
        <w:pict w14:anchorId="6C8D5197">
          <v:rect id="_x0000_i1062" style="width:0;height:1.5pt" o:hralign="center" o:hrstd="t" o:hr="t" fillcolor="#a0a0a0" stroked="f"/>
        </w:pict>
      </w:r>
    </w:p>
    <w:p w14:paraId="4D0AF1AD" w14:textId="77777777" w:rsidR="009D7A2F" w:rsidRPr="009D7A2F" w:rsidRDefault="009D7A2F" w:rsidP="009D7A2F">
      <w:pPr>
        <w:rPr>
          <w:b/>
          <w:bCs/>
        </w:rPr>
      </w:pPr>
      <w:r w:rsidRPr="009D7A2F">
        <w:rPr>
          <w:b/>
          <w:bCs/>
        </w:rPr>
        <w:t>Educational Qualifications</w:t>
      </w:r>
    </w:p>
    <w:p w14:paraId="37E6642C" w14:textId="77777777" w:rsidR="009D7A2F" w:rsidRPr="009D7A2F" w:rsidRDefault="009D7A2F" w:rsidP="009D7A2F">
      <w:pPr>
        <w:numPr>
          <w:ilvl w:val="0"/>
          <w:numId w:val="3"/>
        </w:numPr>
      </w:pPr>
      <w:r w:rsidRPr="009D7A2F">
        <w:rPr>
          <w:b/>
          <w:bCs/>
        </w:rPr>
        <w:t>Ph.D. in Education</w:t>
      </w:r>
    </w:p>
    <w:p w14:paraId="1C9DBC29" w14:textId="77777777" w:rsidR="009D7A2F" w:rsidRPr="009D7A2F" w:rsidRDefault="009D7A2F" w:rsidP="009D7A2F">
      <w:pPr>
        <w:numPr>
          <w:ilvl w:val="0"/>
          <w:numId w:val="3"/>
        </w:numPr>
      </w:pPr>
      <w:r w:rsidRPr="009D7A2F">
        <w:rPr>
          <w:b/>
          <w:bCs/>
        </w:rPr>
        <w:t>M.Sc. Mathematics</w:t>
      </w:r>
    </w:p>
    <w:p w14:paraId="6A483201" w14:textId="77777777" w:rsidR="009D7A2F" w:rsidRPr="009D7A2F" w:rsidRDefault="009D7A2F" w:rsidP="009D7A2F">
      <w:pPr>
        <w:numPr>
          <w:ilvl w:val="0"/>
          <w:numId w:val="3"/>
        </w:numPr>
      </w:pPr>
      <w:r w:rsidRPr="009D7A2F">
        <w:rPr>
          <w:b/>
          <w:bCs/>
        </w:rPr>
        <w:t>M.Ed.</w:t>
      </w:r>
    </w:p>
    <w:p w14:paraId="6EB34AA5" w14:textId="77777777" w:rsidR="009D7A2F" w:rsidRPr="009D7A2F" w:rsidRDefault="009D7A2F" w:rsidP="009D7A2F">
      <w:pPr>
        <w:numPr>
          <w:ilvl w:val="0"/>
          <w:numId w:val="3"/>
        </w:numPr>
      </w:pPr>
      <w:r w:rsidRPr="009D7A2F">
        <w:rPr>
          <w:b/>
          <w:bCs/>
        </w:rPr>
        <w:t>M.A. Education &amp; Political Science</w:t>
      </w:r>
    </w:p>
    <w:p w14:paraId="6F438690" w14:textId="77777777" w:rsidR="009D7A2F" w:rsidRPr="009D7A2F" w:rsidRDefault="009D7A2F" w:rsidP="009D7A2F">
      <w:pPr>
        <w:numPr>
          <w:ilvl w:val="0"/>
          <w:numId w:val="3"/>
        </w:numPr>
      </w:pPr>
      <w:r w:rsidRPr="009D7A2F">
        <w:rPr>
          <w:b/>
          <w:bCs/>
        </w:rPr>
        <w:t>UGC NET Qualified (8 Times)</w:t>
      </w:r>
      <w:r w:rsidRPr="009D7A2F">
        <w:t>: Including 3 JRFs in Education</w:t>
      </w:r>
    </w:p>
    <w:p w14:paraId="0C8E2E70" w14:textId="77777777" w:rsidR="009D7A2F" w:rsidRPr="009D7A2F" w:rsidRDefault="009D7A2F" w:rsidP="009D7A2F">
      <w:pPr>
        <w:numPr>
          <w:ilvl w:val="0"/>
          <w:numId w:val="3"/>
        </w:numPr>
      </w:pPr>
      <w:r w:rsidRPr="009D7A2F">
        <w:rPr>
          <w:b/>
          <w:bCs/>
        </w:rPr>
        <w:t>SET Qualified</w:t>
      </w:r>
      <w:r w:rsidRPr="009D7A2F">
        <w:t>: Himachal Pradesh and Uttarakhand (Education)</w:t>
      </w:r>
    </w:p>
    <w:p w14:paraId="4598365C" w14:textId="77777777" w:rsidR="009D7A2F" w:rsidRPr="009D7A2F" w:rsidRDefault="009D7A2F" w:rsidP="009D7A2F">
      <w:r w:rsidRPr="009D7A2F">
        <w:pict w14:anchorId="0480079E">
          <v:rect id="_x0000_i1063" style="width:0;height:1.5pt" o:hralign="center" o:hrstd="t" o:hr="t" fillcolor="#a0a0a0" stroked="f"/>
        </w:pict>
      </w:r>
    </w:p>
    <w:p w14:paraId="7B6A3FAF" w14:textId="77777777" w:rsidR="009D7A2F" w:rsidRPr="009D7A2F" w:rsidRDefault="009D7A2F" w:rsidP="009D7A2F">
      <w:pPr>
        <w:rPr>
          <w:b/>
          <w:bCs/>
        </w:rPr>
      </w:pPr>
      <w:r w:rsidRPr="009D7A2F">
        <w:rPr>
          <w:b/>
          <w:bCs/>
        </w:rPr>
        <w:t>Research &amp; Innovations</w:t>
      </w:r>
    </w:p>
    <w:p w14:paraId="361A1BBA" w14:textId="77777777" w:rsidR="009D7A2F" w:rsidRPr="009D7A2F" w:rsidRDefault="009D7A2F" w:rsidP="009D7A2F">
      <w:pPr>
        <w:numPr>
          <w:ilvl w:val="0"/>
          <w:numId w:val="4"/>
        </w:numPr>
      </w:pPr>
      <w:r w:rsidRPr="009D7A2F">
        <w:rPr>
          <w:b/>
          <w:bCs/>
        </w:rPr>
        <w:t>Patents</w:t>
      </w:r>
      <w:r w:rsidRPr="009D7A2F">
        <w:t>: 06 Total (5 UK Patents and 1 Indian Patent).</w:t>
      </w:r>
    </w:p>
    <w:p w14:paraId="22A691DA" w14:textId="77777777" w:rsidR="009D7A2F" w:rsidRPr="009D7A2F" w:rsidRDefault="009D7A2F" w:rsidP="009D7A2F">
      <w:pPr>
        <w:numPr>
          <w:ilvl w:val="1"/>
          <w:numId w:val="4"/>
        </w:numPr>
      </w:pPr>
      <w:r w:rsidRPr="009D7A2F">
        <w:t>3 Patents Published.</w:t>
      </w:r>
    </w:p>
    <w:p w14:paraId="6B362585" w14:textId="77777777" w:rsidR="009D7A2F" w:rsidRPr="009D7A2F" w:rsidRDefault="009D7A2F" w:rsidP="009D7A2F">
      <w:pPr>
        <w:numPr>
          <w:ilvl w:val="1"/>
          <w:numId w:val="4"/>
        </w:numPr>
      </w:pPr>
      <w:r w:rsidRPr="009D7A2F">
        <w:t>3 Patents Filed (In Progress).</w:t>
      </w:r>
    </w:p>
    <w:p w14:paraId="174A4A8B" w14:textId="77777777" w:rsidR="009D7A2F" w:rsidRPr="009D7A2F" w:rsidRDefault="009D7A2F" w:rsidP="009D7A2F">
      <w:pPr>
        <w:numPr>
          <w:ilvl w:val="1"/>
          <w:numId w:val="4"/>
        </w:numPr>
      </w:pPr>
      <w:r w:rsidRPr="009D7A2F">
        <w:rPr>
          <w:b/>
          <w:bCs/>
        </w:rPr>
        <w:t>Area</w:t>
      </w:r>
      <w:r w:rsidRPr="009D7A2F">
        <w:t>: Educational Tools &amp; Technology-based inventions.</w:t>
      </w:r>
    </w:p>
    <w:p w14:paraId="181A6747" w14:textId="77777777" w:rsidR="009D7A2F" w:rsidRPr="009D7A2F" w:rsidRDefault="009D7A2F" w:rsidP="009D7A2F">
      <w:pPr>
        <w:numPr>
          <w:ilvl w:val="0"/>
          <w:numId w:val="4"/>
        </w:numPr>
      </w:pPr>
      <w:r w:rsidRPr="009D7A2F">
        <w:rPr>
          <w:b/>
          <w:bCs/>
        </w:rPr>
        <w:t>National Record</w:t>
      </w:r>
      <w:r w:rsidRPr="009D7A2F">
        <w:t>: India Book of Records Holder for publishing 11 e-books in a single day.</w:t>
      </w:r>
    </w:p>
    <w:p w14:paraId="47F8CBC9" w14:textId="77777777" w:rsidR="009D7A2F" w:rsidRPr="009D7A2F" w:rsidRDefault="009D7A2F" w:rsidP="009D7A2F">
      <w:pPr>
        <w:numPr>
          <w:ilvl w:val="0"/>
          <w:numId w:val="4"/>
        </w:numPr>
      </w:pPr>
      <w:r w:rsidRPr="009D7A2F">
        <w:rPr>
          <w:b/>
          <w:bCs/>
        </w:rPr>
        <w:t>Publications</w:t>
      </w:r>
      <w:r w:rsidRPr="009D7A2F">
        <w:t xml:space="preserve">: 13 Books authored (including </w:t>
      </w:r>
      <w:r w:rsidRPr="009D7A2F">
        <w:rPr>
          <w:i/>
          <w:iCs/>
        </w:rPr>
        <w:t>"</w:t>
      </w:r>
      <w:proofErr w:type="spellStart"/>
      <w:r w:rsidRPr="009D7A2F">
        <w:rPr>
          <w:i/>
          <w:iCs/>
        </w:rPr>
        <w:t>Bhagwa</w:t>
      </w:r>
      <w:proofErr w:type="spellEnd"/>
      <w:r w:rsidRPr="009D7A2F">
        <w:rPr>
          <w:i/>
          <w:iCs/>
        </w:rPr>
        <w:t xml:space="preserve"> Sadi"</w:t>
      </w:r>
      <w:r w:rsidRPr="009D7A2F">
        <w:t>), with 13 additional titles currently in progress.</w:t>
      </w:r>
    </w:p>
    <w:p w14:paraId="2EAEB251" w14:textId="77777777" w:rsidR="009D7A2F" w:rsidRPr="009D7A2F" w:rsidRDefault="009D7A2F" w:rsidP="009D7A2F">
      <w:pPr>
        <w:numPr>
          <w:ilvl w:val="0"/>
          <w:numId w:val="4"/>
        </w:numPr>
      </w:pPr>
      <w:r w:rsidRPr="009D7A2F">
        <w:rPr>
          <w:b/>
          <w:bCs/>
        </w:rPr>
        <w:t>Editorial Leadership</w:t>
      </w:r>
      <w:r w:rsidRPr="009D7A2F">
        <w:t xml:space="preserve">: Editor-in-Chief of </w:t>
      </w:r>
      <w:proofErr w:type="spellStart"/>
      <w:r w:rsidRPr="009D7A2F">
        <w:rPr>
          <w:i/>
          <w:iCs/>
        </w:rPr>
        <w:t>Tattvbodh</w:t>
      </w:r>
      <w:proofErr w:type="spellEnd"/>
      <w:r w:rsidRPr="009D7A2F">
        <w:t>, a multidisciplinary peer-reviewed research journal.</w:t>
      </w:r>
    </w:p>
    <w:p w14:paraId="7EFB8E29" w14:textId="77777777" w:rsidR="009D7A2F" w:rsidRPr="009D7A2F" w:rsidRDefault="009D7A2F" w:rsidP="009D7A2F">
      <w:r w:rsidRPr="009D7A2F">
        <w:lastRenderedPageBreak/>
        <w:pict w14:anchorId="3EB0F252">
          <v:rect id="_x0000_i1064" style="width:0;height:1.5pt" o:hralign="center" o:hrstd="t" o:hr="t" fillcolor="#a0a0a0" stroked="f"/>
        </w:pict>
      </w:r>
    </w:p>
    <w:p w14:paraId="1389B8B4" w14:textId="77777777" w:rsidR="009D7A2F" w:rsidRPr="009D7A2F" w:rsidRDefault="009D7A2F" w:rsidP="009D7A2F">
      <w:pPr>
        <w:rPr>
          <w:b/>
          <w:bCs/>
        </w:rPr>
      </w:pPr>
      <w:r w:rsidRPr="009D7A2F">
        <w:rPr>
          <w:b/>
          <w:bCs/>
        </w:rPr>
        <w:t>Professional Assignments &amp; Expertise</w:t>
      </w:r>
    </w:p>
    <w:p w14:paraId="257F83F8" w14:textId="77777777" w:rsidR="009D7A2F" w:rsidRPr="009D7A2F" w:rsidRDefault="009D7A2F" w:rsidP="009D7A2F">
      <w:pPr>
        <w:numPr>
          <w:ilvl w:val="0"/>
          <w:numId w:val="5"/>
        </w:numPr>
      </w:pPr>
      <w:r w:rsidRPr="009D7A2F">
        <w:rPr>
          <w:b/>
          <w:bCs/>
        </w:rPr>
        <w:t>National Testing Agency (NTA)</w:t>
      </w:r>
      <w:r w:rsidRPr="009D7A2F">
        <w:t>: Served as a Proctorial Board Member for online examinations and Subject Matter Expert for various national-level exams.</w:t>
      </w:r>
    </w:p>
    <w:p w14:paraId="27F68BE0" w14:textId="77777777" w:rsidR="009D7A2F" w:rsidRPr="009D7A2F" w:rsidRDefault="009D7A2F" w:rsidP="009D7A2F">
      <w:pPr>
        <w:numPr>
          <w:ilvl w:val="0"/>
          <w:numId w:val="5"/>
        </w:numPr>
      </w:pPr>
      <w:r w:rsidRPr="009D7A2F">
        <w:rPr>
          <w:b/>
          <w:bCs/>
        </w:rPr>
        <w:t>FDP &amp; Guest Lectures</w:t>
      </w:r>
      <w:r w:rsidRPr="009D7A2F">
        <w:t>: Delivered 15 sessions as an Expert Resource Person for Faculty Development Programmes and Guest Lectures.</w:t>
      </w:r>
    </w:p>
    <w:p w14:paraId="3860CE7E" w14:textId="77777777" w:rsidR="009D7A2F" w:rsidRPr="009D7A2F" w:rsidRDefault="009D7A2F" w:rsidP="009D7A2F">
      <w:pPr>
        <w:numPr>
          <w:ilvl w:val="0"/>
          <w:numId w:val="5"/>
        </w:numPr>
      </w:pPr>
      <w:r w:rsidRPr="009D7A2F">
        <w:rPr>
          <w:b/>
          <w:bCs/>
        </w:rPr>
        <w:t>Digital Education</w:t>
      </w:r>
      <w:r w:rsidRPr="009D7A2F">
        <w:t xml:space="preserve">: Founder of YouTube channels </w:t>
      </w:r>
      <w:r w:rsidRPr="009D7A2F">
        <w:rPr>
          <w:i/>
          <w:iCs/>
        </w:rPr>
        <w:t>Educators Gurukul</w:t>
      </w:r>
      <w:r w:rsidRPr="009D7A2F">
        <w:t xml:space="preserve"> and </w:t>
      </w:r>
      <w:r w:rsidRPr="009D7A2F">
        <w:rPr>
          <w:i/>
          <w:iCs/>
        </w:rPr>
        <w:t>CTETWITHNITINTYAGI</w:t>
      </w:r>
      <w:r w:rsidRPr="009D7A2F">
        <w:t>, featuring over 250 educational videos.</w:t>
      </w:r>
    </w:p>
    <w:p w14:paraId="74DE8180" w14:textId="77777777" w:rsidR="009D7A2F" w:rsidRPr="009D7A2F" w:rsidRDefault="009D7A2F" w:rsidP="009D7A2F">
      <w:pPr>
        <w:numPr>
          <w:ilvl w:val="0"/>
          <w:numId w:val="5"/>
        </w:numPr>
      </w:pPr>
      <w:r w:rsidRPr="009D7A2F">
        <w:rPr>
          <w:b/>
          <w:bCs/>
        </w:rPr>
        <w:t>Specialization</w:t>
      </w:r>
      <w:r w:rsidRPr="009D7A2F">
        <w:t>: Educational Technology, Educational Research, and Pedagogy of Mathematics &amp; Social Science.</w:t>
      </w:r>
    </w:p>
    <w:p w14:paraId="171B0184" w14:textId="77777777" w:rsidR="009D7A2F" w:rsidRPr="009D7A2F" w:rsidRDefault="009D7A2F" w:rsidP="009D7A2F">
      <w:r w:rsidRPr="009D7A2F">
        <w:pict w14:anchorId="254CF6ED">
          <v:rect id="_x0000_i1065" style="width:0;height:1.5pt" o:hralign="center" o:hrstd="t" o:hr="t" fillcolor="#a0a0a0" stroked="f"/>
        </w:pict>
      </w:r>
    </w:p>
    <w:p w14:paraId="0215DBBB" w14:textId="77777777" w:rsidR="009D7A2F" w:rsidRPr="009D7A2F" w:rsidRDefault="009D7A2F" w:rsidP="009D7A2F">
      <w:pPr>
        <w:rPr>
          <w:b/>
          <w:bCs/>
        </w:rPr>
      </w:pPr>
      <w:r w:rsidRPr="009D7A2F">
        <w:rPr>
          <w:b/>
          <w:bCs/>
        </w:rPr>
        <w:t>Honours &amp; Awards</w:t>
      </w:r>
    </w:p>
    <w:p w14:paraId="1B9B3FF2" w14:textId="77777777" w:rsidR="009D7A2F" w:rsidRPr="009D7A2F" w:rsidRDefault="009D7A2F" w:rsidP="009D7A2F">
      <w:pPr>
        <w:numPr>
          <w:ilvl w:val="0"/>
          <w:numId w:val="6"/>
        </w:numPr>
      </w:pPr>
      <w:r w:rsidRPr="009D7A2F">
        <w:rPr>
          <w:b/>
          <w:bCs/>
        </w:rPr>
        <w:t>Yuva Rerna Samman (2025)</w:t>
      </w:r>
      <w:r w:rsidRPr="009D7A2F">
        <w:t xml:space="preserve">: Conferred by the </w:t>
      </w:r>
      <w:proofErr w:type="spellStart"/>
      <w:r w:rsidRPr="009D7A2F">
        <w:t>Honorable</w:t>
      </w:r>
      <w:proofErr w:type="spellEnd"/>
      <w:r w:rsidRPr="009D7A2F">
        <w:t xml:space="preserve"> Governor of Bihar, Shri Arif Mohammad Khan.</w:t>
      </w:r>
    </w:p>
    <w:p w14:paraId="2DF0E46F" w14:textId="77777777" w:rsidR="009D7A2F" w:rsidRPr="009D7A2F" w:rsidRDefault="009D7A2F" w:rsidP="009D7A2F">
      <w:pPr>
        <w:numPr>
          <w:ilvl w:val="0"/>
          <w:numId w:val="6"/>
        </w:numPr>
      </w:pPr>
      <w:r w:rsidRPr="009D7A2F">
        <w:rPr>
          <w:b/>
          <w:bCs/>
        </w:rPr>
        <w:t>Best Teacher Award (2025, Kanpur)</w:t>
      </w:r>
      <w:r w:rsidRPr="009D7A2F">
        <w:t xml:space="preserve">: Purv </w:t>
      </w:r>
      <w:proofErr w:type="spellStart"/>
      <w:r w:rsidRPr="009D7A2F">
        <w:t>Kulpati</w:t>
      </w:r>
      <w:proofErr w:type="spellEnd"/>
      <w:r w:rsidRPr="009D7A2F">
        <w:t xml:space="preserve"> Prof. H.N. Mishra Award.</w:t>
      </w:r>
    </w:p>
    <w:p w14:paraId="0D7845AD" w14:textId="77777777" w:rsidR="009D7A2F" w:rsidRPr="009D7A2F" w:rsidRDefault="009D7A2F" w:rsidP="009D7A2F">
      <w:pPr>
        <w:numPr>
          <w:ilvl w:val="0"/>
          <w:numId w:val="6"/>
        </w:numPr>
      </w:pPr>
      <w:r w:rsidRPr="009D7A2F">
        <w:rPr>
          <w:b/>
          <w:bCs/>
        </w:rPr>
        <w:t>State Honour (2022)</w:t>
      </w:r>
      <w:r w:rsidRPr="009D7A2F">
        <w:t>: Honoured on Teacher's Day by Shri K.P. Malik, Ministry of Uttar Pradesh.</w:t>
      </w:r>
    </w:p>
    <w:p w14:paraId="5A15BF09" w14:textId="77777777" w:rsidR="009D7A2F" w:rsidRPr="009D7A2F" w:rsidRDefault="009D7A2F" w:rsidP="009D7A2F">
      <w:r w:rsidRPr="009D7A2F">
        <w:pict w14:anchorId="14A9B259">
          <v:rect id="_x0000_i1066" style="width:0;height:1.5pt" o:hralign="center" o:hrstd="t" o:hr="t" fillcolor="#a0a0a0" stroked="f"/>
        </w:pict>
      </w:r>
    </w:p>
    <w:p w14:paraId="0F4E9729" w14:textId="77777777" w:rsidR="009D7A2F" w:rsidRPr="009D7A2F" w:rsidRDefault="009D7A2F" w:rsidP="009D7A2F">
      <w:pPr>
        <w:rPr>
          <w:b/>
          <w:bCs/>
        </w:rPr>
      </w:pPr>
      <w:r w:rsidRPr="009D7A2F">
        <w:rPr>
          <w:b/>
          <w:bCs/>
        </w:rPr>
        <w:t>Life Membership of Professional Bodies</w:t>
      </w:r>
    </w:p>
    <w:p w14:paraId="5509C008" w14:textId="77777777" w:rsidR="009D7A2F" w:rsidRPr="009D7A2F" w:rsidRDefault="009D7A2F" w:rsidP="009D7A2F">
      <w:pPr>
        <w:numPr>
          <w:ilvl w:val="0"/>
          <w:numId w:val="7"/>
        </w:numPr>
      </w:pPr>
      <w:r w:rsidRPr="009D7A2F">
        <w:t>Indian Association of Teacher Educators (</w:t>
      </w:r>
      <w:r w:rsidRPr="009D7A2F">
        <w:rPr>
          <w:b/>
          <w:bCs/>
        </w:rPr>
        <w:t>IATE</w:t>
      </w:r>
      <w:r w:rsidRPr="009D7A2F">
        <w:t>)</w:t>
      </w:r>
    </w:p>
    <w:p w14:paraId="7218DF53" w14:textId="77777777" w:rsidR="009D7A2F" w:rsidRPr="009D7A2F" w:rsidRDefault="009D7A2F" w:rsidP="009D7A2F">
      <w:pPr>
        <w:numPr>
          <w:ilvl w:val="0"/>
          <w:numId w:val="7"/>
        </w:numPr>
      </w:pPr>
      <w:r w:rsidRPr="009D7A2F">
        <w:t>All India Association for Educational Research (</w:t>
      </w:r>
      <w:r w:rsidRPr="009D7A2F">
        <w:rPr>
          <w:b/>
          <w:bCs/>
        </w:rPr>
        <w:t>AIAER</w:t>
      </w:r>
      <w:r w:rsidRPr="009D7A2F">
        <w:t>)</w:t>
      </w:r>
    </w:p>
    <w:p w14:paraId="3F3C6CFC" w14:textId="77777777" w:rsidR="009D7A2F" w:rsidRPr="009D7A2F" w:rsidRDefault="009D7A2F" w:rsidP="009D7A2F">
      <w:pPr>
        <w:numPr>
          <w:ilvl w:val="0"/>
          <w:numId w:val="7"/>
        </w:numPr>
      </w:pPr>
      <w:r w:rsidRPr="009D7A2F">
        <w:t xml:space="preserve">Bhartiya </w:t>
      </w:r>
      <w:proofErr w:type="spellStart"/>
      <w:r w:rsidRPr="009D7A2F">
        <w:t>Shikshan</w:t>
      </w:r>
      <w:proofErr w:type="spellEnd"/>
      <w:r w:rsidRPr="009D7A2F">
        <w:t xml:space="preserve"> Mandal (</w:t>
      </w:r>
      <w:r w:rsidRPr="009D7A2F">
        <w:rPr>
          <w:b/>
          <w:bCs/>
        </w:rPr>
        <w:t>BSM</w:t>
      </w:r>
      <w:r w:rsidRPr="009D7A2F">
        <w:t>)</w:t>
      </w:r>
    </w:p>
    <w:p w14:paraId="6AFB18A8" w14:textId="77777777" w:rsidR="009D7A2F" w:rsidRDefault="009D7A2F"/>
    <w:sectPr w:rsidR="009D7A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019EE"/>
    <w:multiLevelType w:val="multilevel"/>
    <w:tmpl w:val="ECDA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037062"/>
    <w:multiLevelType w:val="multilevel"/>
    <w:tmpl w:val="7066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6708F8"/>
    <w:multiLevelType w:val="multilevel"/>
    <w:tmpl w:val="6BEA92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5E3C47"/>
    <w:multiLevelType w:val="multilevel"/>
    <w:tmpl w:val="48F4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221E07"/>
    <w:multiLevelType w:val="multilevel"/>
    <w:tmpl w:val="4DAE8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270E9F"/>
    <w:multiLevelType w:val="multilevel"/>
    <w:tmpl w:val="36166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1F0345"/>
    <w:multiLevelType w:val="multilevel"/>
    <w:tmpl w:val="2CAE8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0618859">
    <w:abstractNumId w:val="0"/>
  </w:num>
  <w:num w:numId="2" w16cid:durableId="939876354">
    <w:abstractNumId w:val="6"/>
  </w:num>
  <w:num w:numId="3" w16cid:durableId="979336484">
    <w:abstractNumId w:val="4"/>
  </w:num>
  <w:num w:numId="4" w16cid:durableId="1822036804">
    <w:abstractNumId w:val="2"/>
  </w:num>
  <w:num w:numId="5" w16cid:durableId="1737976098">
    <w:abstractNumId w:val="5"/>
  </w:num>
  <w:num w:numId="6" w16cid:durableId="218589352">
    <w:abstractNumId w:val="1"/>
  </w:num>
  <w:num w:numId="7" w16cid:durableId="15301391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A2F"/>
    <w:rsid w:val="00311C08"/>
    <w:rsid w:val="009D7A2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63A2D"/>
  <w15:chartTrackingRefBased/>
  <w15:docId w15:val="{D27BD77C-3AF6-436E-B778-2BEB633FC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7A2F"/>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9D7A2F"/>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9D7A2F"/>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9D7A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7A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7A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7A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7A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7A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A2F"/>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9D7A2F"/>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9D7A2F"/>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9D7A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7A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7A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7A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7A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7A2F"/>
    <w:rPr>
      <w:rFonts w:eastAsiaTheme="majorEastAsia" w:cstheme="majorBidi"/>
      <w:color w:val="272727" w:themeColor="text1" w:themeTint="D8"/>
    </w:rPr>
  </w:style>
  <w:style w:type="paragraph" w:styleId="Title">
    <w:name w:val="Title"/>
    <w:basedOn w:val="Normal"/>
    <w:next w:val="Normal"/>
    <w:link w:val="TitleChar"/>
    <w:uiPriority w:val="10"/>
    <w:qFormat/>
    <w:rsid w:val="009D7A2F"/>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9D7A2F"/>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9D7A2F"/>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9D7A2F"/>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9D7A2F"/>
    <w:pPr>
      <w:spacing w:before="160"/>
      <w:jc w:val="center"/>
    </w:pPr>
    <w:rPr>
      <w:i/>
      <w:iCs/>
      <w:color w:val="404040" w:themeColor="text1" w:themeTint="BF"/>
    </w:rPr>
  </w:style>
  <w:style w:type="character" w:customStyle="1" w:styleId="QuoteChar">
    <w:name w:val="Quote Char"/>
    <w:basedOn w:val="DefaultParagraphFont"/>
    <w:link w:val="Quote"/>
    <w:uiPriority w:val="29"/>
    <w:rsid w:val="009D7A2F"/>
    <w:rPr>
      <w:i/>
      <w:iCs/>
      <w:color w:val="404040" w:themeColor="text1" w:themeTint="BF"/>
    </w:rPr>
  </w:style>
  <w:style w:type="paragraph" w:styleId="ListParagraph">
    <w:name w:val="List Paragraph"/>
    <w:basedOn w:val="Normal"/>
    <w:uiPriority w:val="34"/>
    <w:qFormat/>
    <w:rsid w:val="009D7A2F"/>
    <w:pPr>
      <w:ind w:left="720"/>
      <w:contextualSpacing/>
    </w:pPr>
  </w:style>
  <w:style w:type="character" w:styleId="IntenseEmphasis">
    <w:name w:val="Intense Emphasis"/>
    <w:basedOn w:val="DefaultParagraphFont"/>
    <w:uiPriority w:val="21"/>
    <w:qFormat/>
    <w:rsid w:val="009D7A2F"/>
    <w:rPr>
      <w:i/>
      <w:iCs/>
      <w:color w:val="0F4761" w:themeColor="accent1" w:themeShade="BF"/>
    </w:rPr>
  </w:style>
  <w:style w:type="paragraph" w:styleId="IntenseQuote">
    <w:name w:val="Intense Quote"/>
    <w:basedOn w:val="Normal"/>
    <w:next w:val="Normal"/>
    <w:link w:val="IntenseQuoteChar"/>
    <w:uiPriority w:val="30"/>
    <w:qFormat/>
    <w:rsid w:val="009D7A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7A2F"/>
    <w:rPr>
      <w:i/>
      <w:iCs/>
      <w:color w:val="0F4761" w:themeColor="accent1" w:themeShade="BF"/>
    </w:rPr>
  </w:style>
  <w:style w:type="character" w:styleId="IntenseReference">
    <w:name w:val="Intense Reference"/>
    <w:basedOn w:val="DefaultParagraphFont"/>
    <w:uiPriority w:val="32"/>
    <w:qFormat/>
    <w:rsid w:val="009D7A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309</Words>
  <Characters>1941</Characters>
  <Application>Microsoft Office Word</Application>
  <DocSecurity>0</DocSecurity>
  <Lines>71</Lines>
  <Paragraphs>48</Paragraphs>
  <ScaleCrop>false</ScaleCrop>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 kumar</dc:creator>
  <cp:keywords/>
  <dc:description/>
  <cp:lastModifiedBy>nitin kumar</cp:lastModifiedBy>
  <cp:revision>1</cp:revision>
  <dcterms:created xsi:type="dcterms:W3CDTF">2026-02-13T09:05:00Z</dcterms:created>
  <dcterms:modified xsi:type="dcterms:W3CDTF">2026-02-13T09:10:00Z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2026-02-13T09:10:36Z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a477b8f9-d877-43bf-8046-65cb0dd9ff68</vt:lpwstr>
  </property>
  <property fmtid="{D5CDD505-2E9C-101B-9397-08002B2CF9AE}" pid="7" name="MSIP_Label_defa4170-0d19-0005-0004-bc88714345d2_ActionId">
    <vt:lpwstr>4a1d4176-21c1-4707-b86f-88464596b15c</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