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8BD36" w14:textId="56092D26" w:rsidR="009E096F" w:rsidRPr="00C65CF0" w:rsidRDefault="00FD4396" w:rsidP="00FD43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5CF0">
        <w:rPr>
          <w:rFonts w:ascii="Times New Roman" w:hAnsi="Times New Roman" w:cs="Times New Roman"/>
          <w:b/>
          <w:bCs/>
          <w:sz w:val="24"/>
          <w:szCs w:val="24"/>
        </w:rPr>
        <w:t>CURRICULAM VITAE</w:t>
      </w:r>
    </w:p>
    <w:p w14:paraId="3915E64B" w14:textId="77777777" w:rsidR="00FD4396" w:rsidRPr="00C65CF0" w:rsidRDefault="00FD4396" w:rsidP="00FD43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8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04"/>
        <w:gridCol w:w="3117"/>
      </w:tblGrid>
      <w:tr w:rsidR="00FD4396" w:rsidRPr="00C65CF0" w14:paraId="508B7A77" w14:textId="77777777" w:rsidTr="00E02197">
        <w:trPr>
          <w:trHeight w:val="104"/>
        </w:trPr>
        <w:tc>
          <w:tcPr>
            <w:tcW w:w="6704" w:type="dxa"/>
          </w:tcPr>
          <w:p w14:paraId="20BEF336" w14:textId="05DC0786" w:rsidR="00FD4396" w:rsidRPr="002C2E2F" w:rsidRDefault="002C2E2F" w:rsidP="00FD43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2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Dr. </w:t>
            </w:r>
            <w:r w:rsidR="00FE569A" w:rsidRPr="002C2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Deepak Kumar</w:t>
            </w:r>
          </w:p>
        </w:tc>
        <w:tc>
          <w:tcPr>
            <w:tcW w:w="3117" w:type="dxa"/>
            <w:vMerge w:val="restart"/>
          </w:tcPr>
          <w:p w14:paraId="08556EE2" w14:textId="3E483EFC" w:rsidR="00FD4396" w:rsidRPr="00C65CF0" w:rsidRDefault="002C2E2F" w:rsidP="00FD43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2B4B">
              <w:rPr>
                <w:rFonts w:ascii="Times New Roman" w:hAnsi="Times New Roman"/>
                <w:noProof/>
              </w:rPr>
              <w:drawing>
                <wp:inline distT="0" distB="0" distL="0" distR="0" wp14:anchorId="74A52089" wp14:editId="106BE3A3">
                  <wp:extent cx="1168400" cy="12954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856" cy="1312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4396" w:rsidRPr="00C65CF0" w14:paraId="1A5750F4" w14:textId="77777777" w:rsidTr="00E02197">
        <w:trPr>
          <w:trHeight w:val="101"/>
        </w:trPr>
        <w:tc>
          <w:tcPr>
            <w:tcW w:w="6704" w:type="dxa"/>
          </w:tcPr>
          <w:p w14:paraId="11E60113" w14:textId="6D2967CB" w:rsidR="00FD4396" w:rsidRPr="00885EBC" w:rsidRDefault="00FE569A" w:rsidP="00FD43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EBC">
              <w:rPr>
                <w:rFonts w:ascii="Times New Roman" w:hAnsi="Times New Roman" w:cs="Times New Roman"/>
                <w:sz w:val="24"/>
                <w:szCs w:val="24"/>
              </w:rPr>
              <w:t>9958537724</w:t>
            </w:r>
          </w:p>
        </w:tc>
        <w:tc>
          <w:tcPr>
            <w:tcW w:w="3117" w:type="dxa"/>
            <w:vMerge/>
          </w:tcPr>
          <w:p w14:paraId="58A3AE01" w14:textId="77777777" w:rsidR="00FD4396" w:rsidRPr="00C65CF0" w:rsidRDefault="00FD4396" w:rsidP="00FD43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D4396" w:rsidRPr="00C65CF0" w14:paraId="3722D1E2" w14:textId="77777777" w:rsidTr="00E02197">
        <w:trPr>
          <w:trHeight w:val="126"/>
        </w:trPr>
        <w:tc>
          <w:tcPr>
            <w:tcW w:w="6704" w:type="dxa"/>
          </w:tcPr>
          <w:p w14:paraId="295907DA" w14:textId="77777777" w:rsidR="00885EBC" w:rsidRDefault="00885EBC" w:rsidP="00885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C67715">
                <w:rPr>
                  <w:rStyle w:val="Hyperlink"/>
                  <w:rFonts w:ascii="Times New Roman" w:hAnsi="Times New Roman"/>
                  <w:sz w:val="24"/>
                  <w:szCs w:val="24"/>
                </w:rPr>
                <w:t>deepakrai31193@gmail.com</w:t>
              </w:r>
            </w:hyperlink>
          </w:p>
          <w:p w14:paraId="1465AFCC" w14:textId="77777777" w:rsidR="00885EBC" w:rsidRDefault="00885EBC" w:rsidP="00885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5EBC">
              <w:rPr>
                <w:rFonts w:ascii="Times New Roman" w:hAnsi="Times New Roman" w:cs="Times New Roman"/>
                <w:sz w:val="24"/>
                <w:szCs w:val="24"/>
              </w:rPr>
              <w:t>RZ-141/141, Durga Vihar, Phase-II</w:t>
            </w:r>
          </w:p>
          <w:p w14:paraId="1A744386" w14:textId="392D2809" w:rsidR="00885EBC" w:rsidRPr="00885EBC" w:rsidRDefault="00885EBC" w:rsidP="00885E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5EBC">
              <w:rPr>
                <w:rFonts w:ascii="Times New Roman" w:hAnsi="Times New Roman" w:cs="Times New Roman"/>
                <w:sz w:val="24"/>
                <w:szCs w:val="24"/>
              </w:rPr>
              <w:t>Delhi-110043</w:t>
            </w:r>
          </w:p>
          <w:p w14:paraId="22C96C65" w14:textId="2E325765" w:rsidR="00617F37" w:rsidRPr="00885EBC" w:rsidRDefault="00617F37" w:rsidP="00FD43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14:paraId="3281C301" w14:textId="77777777" w:rsidR="00FD4396" w:rsidRPr="00C65CF0" w:rsidRDefault="00FD4396" w:rsidP="00FD43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D4396" w:rsidRPr="00C65CF0" w14:paraId="3CDBEB22" w14:textId="77777777" w:rsidTr="00E02197">
        <w:trPr>
          <w:trHeight w:val="436"/>
        </w:trPr>
        <w:tc>
          <w:tcPr>
            <w:tcW w:w="6704" w:type="dxa"/>
          </w:tcPr>
          <w:p w14:paraId="324030F4" w14:textId="0408FCCD" w:rsidR="00FD4396" w:rsidRPr="00C65CF0" w:rsidRDefault="00FD4396" w:rsidP="00FD43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7" w:type="dxa"/>
            <w:vMerge/>
          </w:tcPr>
          <w:p w14:paraId="7857015B" w14:textId="77777777" w:rsidR="00FD4396" w:rsidRPr="00C65CF0" w:rsidRDefault="00FD4396" w:rsidP="00FD43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FE4B53A" w14:textId="77777777" w:rsidR="00FD4396" w:rsidRPr="00C65CF0" w:rsidRDefault="00FD4396" w:rsidP="006F40D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9596" w:type="dxa"/>
        <w:tblLayout w:type="fixed"/>
        <w:tblLook w:val="04A0" w:firstRow="1" w:lastRow="0" w:firstColumn="1" w:lastColumn="0" w:noHBand="0" w:noVBand="1"/>
      </w:tblPr>
      <w:tblGrid>
        <w:gridCol w:w="2236"/>
        <w:gridCol w:w="426"/>
        <w:gridCol w:w="29"/>
        <w:gridCol w:w="35"/>
        <w:gridCol w:w="647"/>
        <w:gridCol w:w="2977"/>
        <w:gridCol w:w="143"/>
        <w:gridCol w:w="1294"/>
        <w:gridCol w:w="1809"/>
      </w:tblGrid>
      <w:tr w:rsidR="009E096F" w:rsidRPr="00C65CF0" w14:paraId="39660A24" w14:textId="77777777" w:rsidTr="00CC0975">
        <w:trPr>
          <w:trHeight w:val="448"/>
        </w:trPr>
        <w:tc>
          <w:tcPr>
            <w:tcW w:w="9596" w:type="dxa"/>
            <w:gridSpan w:val="9"/>
          </w:tcPr>
          <w:p w14:paraId="5CDD85E2" w14:textId="490EF282" w:rsidR="009E096F" w:rsidRPr="00C65CF0" w:rsidRDefault="009E096F" w:rsidP="009E09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Educational Qualifications</w:t>
            </w:r>
          </w:p>
        </w:tc>
      </w:tr>
      <w:tr w:rsidR="00E55D7F" w:rsidRPr="00C65CF0" w14:paraId="4748138B" w14:textId="77777777" w:rsidTr="00CD5EA3">
        <w:trPr>
          <w:trHeight w:val="448"/>
        </w:trPr>
        <w:tc>
          <w:tcPr>
            <w:tcW w:w="2236" w:type="dxa"/>
          </w:tcPr>
          <w:p w14:paraId="03ABE923" w14:textId="739E65FA" w:rsidR="00E55D7F" w:rsidRPr="00C65CF0" w:rsidRDefault="00E55D7F" w:rsidP="009E096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Examination Passed</w:t>
            </w:r>
          </w:p>
        </w:tc>
        <w:tc>
          <w:tcPr>
            <w:tcW w:w="4114" w:type="dxa"/>
            <w:gridSpan w:val="5"/>
          </w:tcPr>
          <w:p w14:paraId="751B8534" w14:textId="0F4FDB94" w:rsidR="00E55D7F" w:rsidRPr="00C65CF0" w:rsidRDefault="00E55D7F" w:rsidP="009E096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1437" w:type="dxa"/>
            <w:gridSpan w:val="2"/>
          </w:tcPr>
          <w:p w14:paraId="77CAA21E" w14:textId="77777777" w:rsidR="00E55D7F" w:rsidRPr="00C65CF0" w:rsidRDefault="00E55D7F" w:rsidP="009E096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Year</w:t>
            </w:r>
          </w:p>
        </w:tc>
        <w:tc>
          <w:tcPr>
            <w:tcW w:w="1809" w:type="dxa"/>
          </w:tcPr>
          <w:p w14:paraId="76416EE4" w14:textId="68DEC75C" w:rsidR="00E55D7F" w:rsidRPr="00C65CF0" w:rsidRDefault="00E55D7F" w:rsidP="009E096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% of Marks</w:t>
            </w:r>
          </w:p>
        </w:tc>
      </w:tr>
      <w:tr w:rsidR="00885EBC" w:rsidRPr="00C65CF0" w14:paraId="6C04CCBA" w14:textId="77777777" w:rsidTr="00CD5EA3">
        <w:trPr>
          <w:trHeight w:val="448"/>
        </w:trPr>
        <w:tc>
          <w:tcPr>
            <w:tcW w:w="2236" w:type="dxa"/>
          </w:tcPr>
          <w:p w14:paraId="56A31FA2" w14:textId="77777777" w:rsidR="00885EBC" w:rsidRPr="00885EBC" w:rsidRDefault="00885EBC" w:rsidP="00885EBC">
            <w:pPr>
              <w:spacing w:after="6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85EBC">
              <w:rPr>
                <w:rFonts w:ascii="Times New Roman" w:hAnsi="Times New Roman"/>
                <w:bCs/>
                <w:iCs/>
                <w:sz w:val="24"/>
                <w:szCs w:val="24"/>
              </w:rPr>
              <w:t>Ph.D. (Finance)</w:t>
            </w:r>
          </w:p>
          <w:p w14:paraId="73D78AE4" w14:textId="4B016C88" w:rsidR="00885EBC" w:rsidRPr="00C65CF0" w:rsidRDefault="00885EBC" w:rsidP="00885EBC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5EBC">
              <w:rPr>
                <w:rFonts w:ascii="Times New Roman" w:hAnsi="Times New Roman"/>
                <w:bCs/>
                <w:iCs/>
                <w:sz w:val="24"/>
                <w:szCs w:val="24"/>
              </w:rPr>
              <w:t>‘Detection of Herd Behaviour in the Equity Markets of BRICS Nations’</w:t>
            </w:r>
          </w:p>
        </w:tc>
        <w:tc>
          <w:tcPr>
            <w:tcW w:w="4114" w:type="dxa"/>
            <w:gridSpan w:val="5"/>
          </w:tcPr>
          <w:p w14:paraId="2EF84F48" w14:textId="52F5E00B" w:rsidR="00885EBC" w:rsidRPr="00C65CF0" w:rsidRDefault="00885EBC" w:rsidP="009E096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Department of Commerce, Faculty of Commerce and Business, Delhi School of Economics, University of Delhi</w:t>
            </w:r>
          </w:p>
        </w:tc>
        <w:tc>
          <w:tcPr>
            <w:tcW w:w="1437" w:type="dxa"/>
            <w:gridSpan w:val="2"/>
          </w:tcPr>
          <w:p w14:paraId="2AD44A89" w14:textId="77777777" w:rsidR="00885EBC" w:rsidRPr="00C65CF0" w:rsidRDefault="00885EBC" w:rsidP="00DE31E4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2024</w:t>
            </w:r>
          </w:p>
        </w:tc>
        <w:tc>
          <w:tcPr>
            <w:tcW w:w="1809" w:type="dxa"/>
          </w:tcPr>
          <w:p w14:paraId="14E338C0" w14:textId="63B26F0B" w:rsidR="00885EBC" w:rsidRPr="00C65CF0" w:rsidRDefault="00885EBC" w:rsidP="00DE31E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55D7F" w:rsidRPr="00C65CF0" w14:paraId="64C6B35D" w14:textId="77777777" w:rsidTr="00CD5EA3">
        <w:trPr>
          <w:trHeight w:val="448"/>
        </w:trPr>
        <w:tc>
          <w:tcPr>
            <w:tcW w:w="2236" w:type="dxa"/>
          </w:tcPr>
          <w:p w14:paraId="213551D6" w14:textId="10E88197" w:rsidR="00E55D7F" w:rsidRPr="00C65CF0" w:rsidRDefault="00E55D7F" w:rsidP="009E096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M.Com</w:t>
            </w:r>
            <w:r w:rsidR="008E163C" w:rsidRPr="00C65C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1E4">
              <w:rPr>
                <w:rFonts w:ascii="Times New Roman" w:hAnsi="Times New Roman" w:cs="Times New Roman"/>
                <w:sz w:val="24"/>
                <w:szCs w:val="24"/>
              </w:rPr>
              <w:t>(Finance)</w:t>
            </w:r>
          </w:p>
        </w:tc>
        <w:tc>
          <w:tcPr>
            <w:tcW w:w="4114" w:type="dxa"/>
            <w:gridSpan w:val="5"/>
          </w:tcPr>
          <w:p w14:paraId="159143AE" w14:textId="71F8D096" w:rsidR="00E55D7F" w:rsidRPr="00DE31E4" w:rsidRDefault="00DE31E4" w:rsidP="00DE31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3042">
              <w:rPr>
                <w:rFonts w:ascii="Times New Roman" w:hAnsi="Times New Roman"/>
                <w:sz w:val="24"/>
                <w:szCs w:val="24"/>
              </w:rPr>
              <w:t>Motilal Nehru College, University of Delhi</w:t>
            </w:r>
          </w:p>
        </w:tc>
        <w:tc>
          <w:tcPr>
            <w:tcW w:w="1437" w:type="dxa"/>
            <w:gridSpan w:val="2"/>
          </w:tcPr>
          <w:p w14:paraId="6A84603C" w14:textId="77777777" w:rsidR="00E55D7F" w:rsidRPr="00C65CF0" w:rsidRDefault="00E55D7F" w:rsidP="009E096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2016 </w:t>
            </w:r>
          </w:p>
        </w:tc>
        <w:tc>
          <w:tcPr>
            <w:tcW w:w="1809" w:type="dxa"/>
          </w:tcPr>
          <w:p w14:paraId="00DE21E3" w14:textId="6A1DAEC1" w:rsidR="00E55D7F" w:rsidRPr="00C65CF0" w:rsidRDefault="00DE31E4" w:rsidP="009E096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  <w:r w:rsidR="00FF6B17" w:rsidRPr="00C65CF0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FF6B17" w:rsidRPr="00C65CF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E55D7F" w:rsidRPr="00C65CF0" w14:paraId="1E68317A" w14:textId="77777777" w:rsidTr="00CD5EA3">
        <w:trPr>
          <w:trHeight w:val="448"/>
        </w:trPr>
        <w:tc>
          <w:tcPr>
            <w:tcW w:w="2236" w:type="dxa"/>
          </w:tcPr>
          <w:p w14:paraId="64DE9CF9" w14:textId="564CCA71" w:rsidR="00E55D7F" w:rsidRPr="00C65CF0" w:rsidRDefault="00E55D7F" w:rsidP="009E096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B. Com</w:t>
            </w:r>
            <w:r w:rsidR="008E163C" w:rsidRPr="00C65C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14" w:type="dxa"/>
            <w:gridSpan w:val="5"/>
          </w:tcPr>
          <w:p w14:paraId="4B38E61B" w14:textId="67E84CA6" w:rsidR="00E55D7F" w:rsidRPr="00C65CF0" w:rsidRDefault="00DE31E4" w:rsidP="009E096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3042">
              <w:rPr>
                <w:rFonts w:ascii="Times New Roman" w:hAnsi="Times New Roman"/>
                <w:sz w:val="24"/>
                <w:szCs w:val="24"/>
              </w:rPr>
              <w:t>Ram Lal Anand College, University of Delhi</w:t>
            </w:r>
          </w:p>
        </w:tc>
        <w:tc>
          <w:tcPr>
            <w:tcW w:w="1437" w:type="dxa"/>
            <w:gridSpan w:val="2"/>
          </w:tcPr>
          <w:p w14:paraId="413A0AE6" w14:textId="77777777" w:rsidR="00E55D7F" w:rsidRPr="00C65CF0" w:rsidRDefault="00E55D7F" w:rsidP="009E096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9" w:type="dxa"/>
          </w:tcPr>
          <w:p w14:paraId="60E077FE" w14:textId="6A2FAE64" w:rsidR="00E55D7F" w:rsidRPr="00C65CF0" w:rsidRDefault="00E55D7F" w:rsidP="009E096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DE31E4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C65CF0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DE31E4"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  <w:r w:rsidRPr="00C65CF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3E4798" w:rsidRPr="00C65CF0" w14:paraId="7D06ADAC" w14:textId="77777777" w:rsidTr="00CD5EA3">
        <w:trPr>
          <w:trHeight w:val="448"/>
        </w:trPr>
        <w:tc>
          <w:tcPr>
            <w:tcW w:w="2236" w:type="dxa"/>
          </w:tcPr>
          <w:p w14:paraId="4BA42DB3" w14:textId="4E050889" w:rsidR="003E4798" w:rsidRPr="00C65CF0" w:rsidRDefault="003E4798" w:rsidP="009E09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UGC-NET </w:t>
            </w:r>
          </w:p>
        </w:tc>
        <w:tc>
          <w:tcPr>
            <w:tcW w:w="4114" w:type="dxa"/>
            <w:gridSpan w:val="5"/>
          </w:tcPr>
          <w:p w14:paraId="747A04E4" w14:textId="77777777" w:rsidR="003E4798" w:rsidRPr="00C65CF0" w:rsidRDefault="003E4798" w:rsidP="009E09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6" w:type="dxa"/>
            <w:gridSpan w:val="3"/>
          </w:tcPr>
          <w:p w14:paraId="4A3FBB10" w14:textId="31BF8DA0" w:rsidR="00E02197" w:rsidRDefault="003E4798" w:rsidP="00E021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(UGC-NET)</w:t>
            </w:r>
            <w:r w:rsidR="002324D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81A8901" w14:textId="07AB1B37" w:rsidR="003E4798" w:rsidRPr="00C65CF0" w:rsidRDefault="003E4798" w:rsidP="00E021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(NET-JRF)</w:t>
            </w:r>
          </w:p>
        </w:tc>
      </w:tr>
      <w:tr w:rsidR="009E096F" w:rsidRPr="00C65CF0" w14:paraId="0A4446A6" w14:textId="77777777" w:rsidTr="00CC0975">
        <w:trPr>
          <w:trHeight w:val="448"/>
        </w:trPr>
        <w:tc>
          <w:tcPr>
            <w:tcW w:w="9596" w:type="dxa"/>
            <w:gridSpan w:val="9"/>
          </w:tcPr>
          <w:p w14:paraId="3AB69A25" w14:textId="77777777" w:rsidR="009E096F" w:rsidRPr="00C65CF0" w:rsidRDefault="009E096F" w:rsidP="009E09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96F" w:rsidRPr="00C65CF0" w14:paraId="7E07405F" w14:textId="77777777" w:rsidTr="00CC0975">
        <w:trPr>
          <w:trHeight w:val="375"/>
        </w:trPr>
        <w:tc>
          <w:tcPr>
            <w:tcW w:w="9596" w:type="dxa"/>
            <w:gridSpan w:val="9"/>
          </w:tcPr>
          <w:p w14:paraId="79F318B1" w14:textId="6DC5CABD" w:rsidR="009E096F" w:rsidRPr="00C65CF0" w:rsidRDefault="00C86D39" w:rsidP="009E096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</w:t>
            </w:r>
            <w:r w:rsidR="009E096F"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Experience</w:t>
            </w:r>
          </w:p>
        </w:tc>
      </w:tr>
      <w:tr w:rsidR="00BF1DC0" w:rsidRPr="00C65CF0" w14:paraId="08CCECEE" w14:textId="77777777" w:rsidTr="00CD5EA3">
        <w:trPr>
          <w:trHeight w:val="375"/>
        </w:trPr>
        <w:tc>
          <w:tcPr>
            <w:tcW w:w="3373" w:type="dxa"/>
            <w:gridSpan w:val="5"/>
          </w:tcPr>
          <w:p w14:paraId="2E3A5138" w14:textId="055BCD08" w:rsidR="00BF1DC0" w:rsidRPr="00C65CF0" w:rsidRDefault="00BF1DC0" w:rsidP="009E096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Institution </w:t>
            </w:r>
          </w:p>
        </w:tc>
        <w:tc>
          <w:tcPr>
            <w:tcW w:w="3120" w:type="dxa"/>
            <w:gridSpan w:val="2"/>
          </w:tcPr>
          <w:p w14:paraId="0E4AA378" w14:textId="25AC76A2" w:rsidR="00BF1DC0" w:rsidRPr="00C65CF0" w:rsidRDefault="00BF1DC0" w:rsidP="009E096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Designation </w:t>
            </w:r>
          </w:p>
        </w:tc>
        <w:tc>
          <w:tcPr>
            <w:tcW w:w="3103" w:type="dxa"/>
            <w:gridSpan w:val="2"/>
          </w:tcPr>
          <w:p w14:paraId="7FB19E54" w14:textId="77777777" w:rsidR="00BF1DC0" w:rsidRPr="00C65CF0" w:rsidRDefault="00BF1DC0" w:rsidP="009E096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Duration</w:t>
            </w:r>
          </w:p>
          <w:p w14:paraId="65E12172" w14:textId="3D143F7E" w:rsidR="00BF1DC0" w:rsidRPr="00C65CF0" w:rsidRDefault="00BF1DC0" w:rsidP="00AF2C3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85EBC" w:rsidRPr="00C65CF0" w14:paraId="56AE4B18" w14:textId="77777777" w:rsidTr="00CD5EA3">
        <w:trPr>
          <w:trHeight w:val="375"/>
        </w:trPr>
        <w:tc>
          <w:tcPr>
            <w:tcW w:w="3373" w:type="dxa"/>
            <w:gridSpan w:val="5"/>
          </w:tcPr>
          <w:p w14:paraId="0B47BBA0" w14:textId="0A7CCD88" w:rsidR="00885EBC" w:rsidRPr="00C65CF0" w:rsidRDefault="00885EBC" w:rsidP="00EF3C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Km. Mayawati Govt. Girls P.G. College, Badalpur, G.B. Nagar</w:t>
            </w:r>
          </w:p>
        </w:tc>
        <w:tc>
          <w:tcPr>
            <w:tcW w:w="3120" w:type="dxa"/>
            <w:gridSpan w:val="2"/>
          </w:tcPr>
          <w:p w14:paraId="59F5921C" w14:textId="473B7E58" w:rsidR="00885EBC" w:rsidRPr="00C65CF0" w:rsidRDefault="00885EBC" w:rsidP="00EF3C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Assistant Professor</w:t>
            </w:r>
          </w:p>
        </w:tc>
        <w:tc>
          <w:tcPr>
            <w:tcW w:w="3103" w:type="dxa"/>
            <w:gridSpan w:val="2"/>
          </w:tcPr>
          <w:p w14:paraId="0B14D064" w14:textId="4CEDA792" w:rsidR="00885EBC" w:rsidRPr="00885EBC" w:rsidRDefault="00885EBC" w:rsidP="00885EBC">
            <w:pPr>
              <w:pStyle w:val="Job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right" w:pos="10930"/>
              </w:tabs>
              <w:spacing w:before="0" w:after="0" w:line="276" w:lineRule="auto"/>
              <w:jc w:val="both"/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</w:pPr>
            <w:r w:rsidRPr="00885EBC"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  <w:t>05</w:t>
            </w:r>
            <w:r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  <w:t>.</w:t>
            </w:r>
            <w:r w:rsidRPr="00885EBC"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  <w:t>.</w:t>
            </w:r>
            <w:r w:rsidRPr="00885EBC"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  <w:t xml:space="preserve">2021- </w:t>
            </w:r>
            <w:r w:rsidR="00E02197"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  <w:t>Till Date</w:t>
            </w:r>
          </w:p>
          <w:p w14:paraId="3CF323B9" w14:textId="77777777" w:rsidR="00885EBC" w:rsidRPr="00C65CF0" w:rsidRDefault="00885EBC" w:rsidP="00EF3C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C1C" w:rsidRPr="00C65CF0" w14:paraId="24242D52" w14:textId="77777777" w:rsidTr="00CD5EA3">
        <w:trPr>
          <w:trHeight w:val="375"/>
        </w:trPr>
        <w:tc>
          <w:tcPr>
            <w:tcW w:w="3373" w:type="dxa"/>
            <w:gridSpan w:val="5"/>
          </w:tcPr>
          <w:p w14:paraId="51B07148" w14:textId="3A94BA57" w:rsidR="00EF3C1C" w:rsidRPr="00885EBC" w:rsidRDefault="00885EBC" w:rsidP="00885EBC">
            <w:pPr>
              <w:pStyle w:val="Job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right" w:pos="10930"/>
              </w:tabs>
              <w:spacing w:before="0" w:after="0" w:line="276" w:lineRule="auto"/>
              <w:jc w:val="both"/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</w:pPr>
            <w:r w:rsidRPr="00B43042"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  <w:t xml:space="preserve">Shri Ram College of Commerce, University of Delhi </w:t>
            </w:r>
          </w:p>
        </w:tc>
        <w:tc>
          <w:tcPr>
            <w:tcW w:w="3120" w:type="dxa"/>
            <w:gridSpan w:val="2"/>
          </w:tcPr>
          <w:p w14:paraId="78F6CA3E" w14:textId="6CB62C31" w:rsidR="00EF3C1C" w:rsidRPr="00C65CF0" w:rsidRDefault="00EF3C1C" w:rsidP="00EF3C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Assistant Professor (Ad-hoc)</w:t>
            </w:r>
          </w:p>
        </w:tc>
        <w:tc>
          <w:tcPr>
            <w:tcW w:w="3103" w:type="dxa"/>
            <w:gridSpan w:val="2"/>
          </w:tcPr>
          <w:p w14:paraId="2EB9ACBA" w14:textId="66149B87" w:rsidR="00EF3C1C" w:rsidRPr="00C65CF0" w:rsidRDefault="00885EBC" w:rsidP="00EF3C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F3C1C" w:rsidRPr="00C65CF0"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="00EF3C1C" w:rsidRPr="00C65C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04</w:t>
            </w:r>
            <w:r w:rsidR="00EF3C1C" w:rsidRPr="00C65C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F3C1C" w:rsidRPr="00C65CF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5EBC" w:rsidRPr="00C65CF0" w14:paraId="37051038" w14:textId="77777777" w:rsidTr="00CD5EA3">
        <w:trPr>
          <w:trHeight w:val="375"/>
        </w:trPr>
        <w:tc>
          <w:tcPr>
            <w:tcW w:w="3373" w:type="dxa"/>
            <w:gridSpan w:val="5"/>
          </w:tcPr>
          <w:p w14:paraId="584C04AA" w14:textId="6394E0A3" w:rsidR="00885EBC" w:rsidRPr="00B43042" w:rsidRDefault="00885EBC" w:rsidP="00885EBC">
            <w:pPr>
              <w:pStyle w:val="Job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right" w:pos="10930"/>
              </w:tabs>
              <w:spacing w:before="0" w:after="0" w:line="276" w:lineRule="auto"/>
              <w:jc w:val="both"/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</w:pPr>
            <w:r w:rsidRPr="00B43042"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  <w:t xml:space="preserve">Deen Dayal </w:t>
            </w:r>
            <w:r w:rsidR="00E02197" w:rsidRPr="00B43042"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  <w:t>Upadhyaya</w:t>
            </w:r>
            <w:r w:rsidRPr="00B43042"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  <w:t xml:space="preserve"> College, University of Delhi </w:t>
            </w:r>
          </w:p>
          <w:p w14:paraId="117A1079" w14:textId="77777777" w:rsidR="00885EBC" w:rsidRPr="00B43042" w:rsidRDefault="00885EBC" w:rsidP="00885EBC">
            <w:pPr>
              <w:pStyle w:val="JobTitle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right" w:pos="10930"/>
              </w:tabs>
              <w:spacing w:before="0" w:after="0" w:line="276" w:lineRule="auto"/>
              <w:jc w:val="both"/>
              <w:rPr>
                <w:rFonts w:ascii="Times New Roman" w:hAnsi="Times New Roman"/>
                <w:i w:val="0"/>
                <w:iCs/>
                <w:color w:val="000000"/>
                <w:sz w:val="24"/>
                <w:szCs w:val="24"/>
              </w:rPr>
            </w:pPr>
          </w:p>
        </w:tc>
        <w:tc>
          <w:tcPr>
            <w:tcW w:w="3120" w:type="dxa"/>
            <w:gridSpan w:val="2"/>
          </w:tcPr>
          <w:p w14:paraId="12D6AD87" w14:textId="5C962989" w:rsidR="00885EBC" w:rsidRPr="00C65CF0" w:rsidRDefault="00885EBC" w:rsidP="00EF3C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Assistant Professor (Ad-hoc)</w:t>
            </w:r>
          </w:p>
        </w:tc>
        <w:tc>
          <w:tcPr>
            <w:tcW w:w="3103" w:type="dxa"/>
            <w:gridSpan w:val="2"/>
          </w:tcPr>
          <w:p w14:paraId="50CBD707" w14:textId="23142242" w:rsidR="00885EBC" w:rsidRDefault="00885EBC" w:rsidP="00EF3C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06.03.2017</w:t>
            </w:r>
            <w:r w:rsidR="00DE31E4">
              <w:rPr>
                <w:rFonts w:ascii="Times New Roman" w:hAnsi="Times New Roman" w:cs="Times New Roman"/>
                <w:sz w:val="24"/>
                <w:szCs w:val="24"/>
              </w:rPr>
              <w:t xml:space="preserve"> - 27.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04.2017</w:t>
            </w:r>
          </w:p>
        </w:tc>
      </w:tr>
      <w:tr w:rsidR="00AF2C37" w:rsidRPr="00C65CF0" w14:paraId="10983D3D" w14:textId="77777777" w:rsidTr="00CC0975">
        <w:trPr>
          <w:trHeight w:val="375"/>
        </w:trPr>
        <w:tc>
          <w:tcPr>
            <w:tcW w:w="9596" w:type="dxa"/>
            <w:gridSpan w:val="9"/>
          </w:tcPr>
          <w:p w14:paraId="0CCC319E" w14:textId="77777777" w:rsidR="00AF2C37" w:rsidRPr="00C65CF0" w:rsidRDefault="00AF2C37" w:rsidP="00AF2C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DC0" w:rsidRPr="00C65CF0" w14:paraId="119A817C" w14:textId="77777777" w:rsidTr="00CC0975">
        <w:trPr>
          <w:trHeight w:val="375"/>
        </w:trPr>
        <w:tc>
          <w:tcPr>
            <w:tcW w:w="9596" w:type="dxa"/>
            <w:gridSpan w:val="9"/>
          </w:tcPr>
          <w:p w14:paraId="4D8C11FA" w14:textId="36517A9D" w:rsidR="00BF1DC0" w:rsidRPr="00C65CF0" w:rsidRDefault="00BF1DC0" w:rsidP="00AF2C3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Administrative Responsibilities</w:t>
            </w:r>
          </w:p>
        </w:tc>
      </w:tr>
      <w:tr w:rsidR="00BF1DC0" w:rsidRPr="00C65CF0" w14:paraId="269DEDEC" w14:textId="77777777" w:rsidTr="00CC0975">
        <w:trPr>
          <w:trHeight w:val="375"/>
        </w:trPr>
        <w:tc>
          <w:tcPr>
            <w:tcW w:w="9596" w:type="dxa"/>
            <w:gridSpan w:val="9"/>
          </w:tcPr>
          <w:p w14:paraId="4DFC4744" w14:textId="1E2353EF" w:rsidR="003E4798" w:rsidRDefault="003E4798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Teacher-in-Charge, Commerce Department (2024-2025)</w:t>
            </w:r>
          </w:p>
          <w:p w14:paraId="5CB4DF3A" w14:textId="501AC2A8" w:rsidR="003E4798" w:rsidRDefault="003E4798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Convener, Commerce Department Council “Chanakya” (2024-2025)</w:t>
            </w:r>
          </w:p>
          <w:p w14:paraId="4057A14B" w14:textId="476377EB" w:rsidR="003E4798" w:rsidRDefault="003E4798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Program Officer (Boys Unit), NSS (2024-2025)</w:t>
            </w:r>
          </w:p>
          <w:p w14:paraId="3463F07C" w14:textId="67BE1856" w:rsidR="005E5C29" w:rsidRDefault="005E5C29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Committee Member, Selection of young volunteers under the “Viksit Vibrant Village Programme” in Ghaziabad district under the aegis of Nehru Yuva Kendra (2024-2025)</w:t>
            </w:r>
          </w:p>
          <w:p w14:paraId="2DAFBA12" w14:textId="5E9A6F60" w:rsidR="005E5C29" w:rsidRDefault="005E5C29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5C29">
              <w:rPr>
                <w:rFonts w:ascii="Times New Roman" w:hAnsi="Times New Roman" w:cs="Times New Roman"/>
                <w:sz w:val="24"/>
                <w:szCs w:val="24"/>
              </w:rPr>
              <w:t>District-Level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(Ghaziabad)</w:t>
            </w:r>
            <w:r w:rsidRPr="005E5C29">
              <w:rPr>
                <w:rFonts w:ascii="Times New Roman" w:hAnsi="Times New Roman" w:cs="Times New Roman"/>
                <w:sz w:val="24"/>
                <w:szCs w:val="24"/>
              </w:rPr>
              <w:t xml:space="preserve"> Committee Member for the smooth implementation of “Anubhavatmak Shikshak Karyakram” under the MY Bharat Portal (2024-2025)</w:t>
            </w:r>
          </w:p>
          <w:p w14:paraId="62853435" w14:textId="04816FC5" w:rsidR="00187448" w:rsidRPr="005E5C29" w:rsidRDefault="00187448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Convener, “</w:t>
            </w:r>
            <w:r w:rsidR="00CD5EA3">
              <w:rPr>
                <w:rFonts w:ascii="Times New Roman" w:hAnsi="Times New Roman" w:cs="Times New Roman"/>
                <w:sz w:val="24"/>
                <w:szCs w:val="24"/>
              </w:rPr>
              <w:t>Training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Programme on </w:t>
            </w:r>
            <w:r w:rsidR="00CD5EA3">
              <w:rPr>
                <w:rFonts w:ascii="Times New Roman" w:hAnsi="Times New Roman" w:cs="Times New Roman"/>
                <w:sz w:val="24"/>
                <w:szCs w:val="24"/>
              </w:rPr>
              <w:t>Entrepreneurship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(Innovation and </w:t>
            </w:r>
            <w:r w:rsidR="00CD5EA3">
              <w:rPr>
                <w:rFonts w:ascii="Times New Roman" w:hAnsi="Times New Roman" w:cs="Times New Roman"/>
                <w:sz w:val="24"/>
                <w:szCs w:val="24"/>
              </w:rPr>
              <w:t>Entrepreneurship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Division</w:t>
            </w:r>
            <w:r w:rsidR="00CD5EA3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TEDP sponsored by Department of Science and Technology, Ministry of Science and Technology, Government of Inida and organized by Smt. Girija Devi Charitable Trust, Ghaziabad </w:t>
            </w:r>
            <w:r w:rsidR="00CD5EA3">
              <w:rPr>
                <w:rFonts w:ascii="Times New Roman" w:hAnsi="Times New Roman" w:cs="Times New Roman"/>
                <w:sz w:val="24"/>
                <w:szCs w:val="24"/>
              </w:rPr>
              <w:t>in October, 2024.</w:t>
            </w:r>
          </w:p>
          <w:p w14:paraId="764C9956" w14:textId="77777777" w:rsidR="003E4798" w:rsidRDefault="003E4798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Member, Scholarship Committee, Skill Development Committee, Admission Committee and Examination Committee (2021-2024)</w:t>
            </w:r>
          </w:p>
          <w:p w14:paraId="49462186" w14:textId="2280F03E" w:rsidR="003E4798" w:rsidRDefault="003E4798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Co-Convener, Commerce Department Council “Aryabhata” (2021-2024)</w:t>
            </w:r>
          </w:p>
          <w:p w14:paraId="76636BC8" w14:textId="192A3842" w:rsidR="00597A4E" w:rsidRPr="00597A4E" w:rsidRDefault="00597A4E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Member, Innovation Council and Proctorial Board (2023-Present)</w:t>
            </w:r>
          </w:p>
          <w:p w14:paraId="09ABFE49" w14:textId="77777777" w:rsidR="003E4798" w:rsidRDefault="003E4798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Co-Convener, Skill Development Committee (2022-2023)</w:t>
            </w:r>
          </w:p>
          <w:p w14:paraId="665D420A" w14:textId="2BD73B17" w:rsidR="003E4798" w:rsidRDefault="003E4798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Master Trainer</w:t>
            </w:r>
            <w:r w:rsidR="005E5C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Road safety Programme in Ghaziabad District (2022-2023) </w:t>
            </w:r>
          </w:p>
          <w:p w14:paraId="05E6FC87" w14:textId="77777777" w:rsidR="00CD5EA3" w:rsidRDefault="00CD5EA3" w:rsidP="002324D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Member 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 Organizing Committee, National Seminar on “The Role of Media in Transforming India: The Journey So Far”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held 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CD5EA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March, 2022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, 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Manyawar Kanshiram Govt. Degree College, Ghaziabad.</w:t>
            </w:r>
          </w:p>
          <w:p w14:paraId="11A94A8E" w14:textId="2CDD4603" w:rsidR="00597A4E" w:rsidRPr="003E4798" w:rsidRDefault="00597A4E" w:rsidP="002324D4">
            <w:pPr>
              <w:pStyle w:val="ListParagraph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B25" w:rsidRPr="00C65CF0" w14:paraId="0078A77F" w14:textId="77777777" w:rsidTr="00CC0975">
        <w:trPr>
          <w:trHeight w:val="375"/>
        </w:trPr>
        <w:tc>
          <w:tcPr>
            <w:tcW w:w="9596" w:type="dxa"/>
            <w:gridSpan w:val="9"/>
          </w:tcPr>
          <w:p w14:paraId="60B0FA21" w14:textId="77777777" w:rsidR="00F44B25" w:rsidRDefault="00F44B25" w:rsidP="00F44B25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2C37" w:rsidRPr="00C65CF0" w14:paraId="19D9563C" w14:textId="77777777" w:rsidTr="00CC0975">
        <w:trPr>
          <w:trHeight w:val="375"/>
        </w:trPr>
        <w:tc>
          <w:tcPr>
            <w:tcW w:w="9596" w:type="dxa"/>
            <w:gridSpan w:val="9"/>
          </w:tcPr>
          <w:p w14:paraId="54F36E3F" w14:textId="47B6B821" w:rsidR="00AF2C37" w:rsidRPr="00C65CF0" w:rsidRDefault="00AF2C37" w:rsidP="00AF2C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Area of Interest/Specialization</w:t>
            </w:r>
          </w:p>
        </w:tc>
      </w:tr>
      <w:tr w:rsidR="00AF2C37" w:rsidRPr="00C65CF0" w14:paraId="78A21FAC" w14:textId="77777777" w:rsidTr="00CC0975">
        <w:trPr>
          <w:trHeight w:val="375"/>
        </w:trPr>
        <w:tc>
          <w:tcPr>
            <w:tcW w:w="9596" w:type="dxa"/>
            <w:gridSpan w:val="9"/>
          </w:tcPr>
          <w:p w14:paraId="1294FC5C" w14:textId="39D68FCD" w:rsidR="00AF2C37" w:rsidRPr="00C65CF0" w:rsidRDefault="005E5C29" w:rsidP="00AF2C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Financial Management, Behavioural Finance, Business Economics</w:t>
            </w:r>
          </w:p>
        </w:tc>
      </w:tr>
      <w:tr w:rsidR="00AF2C37" w:rsidRPr="00C65CF0" w14:paraId="2C9A3E21" w14:textId="77777777" w:rsidTr="00CC0975">
        <w:trPr>
          <w:trHeight w:val="375"/>
        </w:trPr>
        <w:tc>
          <w:tcPr>
            <w:tcW w:w="9596" w:type="dxa"/>
            <w:gridSpan w:val="9"/>
          </w:tcPr>
          <w:p w14:paraId="0049DC6F" w14:textId="77777777" w:rsidR="00AF2C37" w:rsidRPr="00C65CF0" w:rsidRDefault="00AF2C37" w:rsidP="00AF2C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F2C37" w:rsidRPr="00C65CF0" w14:paraId="46A713D4" w14:textId="77777777" w:rsidTr="00CC0975">
        <w:trPr>
          <w:trHeight w:val="375"/>
        </w:trPr>
        <w:tc>
          <w:tcPr>
            <w:tcW w:w="9596" w:type="dxa"/>
            <w:gridSpan w:val="9"/>
          </w:tcPr>
          <w:p w14:paraId="44CB4F1E" w14:textId="29829885" w:rsidR="00AF2C37" w:rsidRPr="00C65CF0" w:rsidRDefault="00AF2C37" w:rsidP="00AF2C3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Subjects Taught</w:t>
            </w:r>
          </w:p>
        </w:tc>
      </w:tr>
      <w:tr w:rsidR="00AF2C37" w:rsidRPr="00C65CF0" w14:paraId="12D98B9B" w14:textId="77777777" w:rsidTr="00CC0975">
        <w:trPr>
          <w:trHeight w:val="375"/>
        </w:trPr>
        <w:tc>
          <w:tcPr>
            <w:tcW w:w="9596" w:type="dxa"/>
            <w:gridSpan w:val="9"/>
          </w:tcPr>
          <w:p w14:paraId="3B3C496C" w14:textId="69EE276C" w:rsidR="00AF2C37" w:rsidRPr="00C65CF0" w:rsidRDefault="005E5C29" w:rsidP="00CC097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Financial Management, Business Economics, Investment Management, Financial Markets &amp; Institutions</w:t>
            </w:r>
          </w:p>
        </w:tc>
      </w:tr>
      <w:tr w:rsidR="00DB3A67" w:rsidRPr="00C65CF0" w14:paraId="1119CC63" w14:textId="77777777" w:rsidTr="00CC0975">
        <w:trPr>
          <w:trHeight w:val="375"/>
        </w:trPr>
        <w:tc>
          <w:tcPr>
            <w:tcW w:w="9596" w:type="dxa"/>
            <w:gridSpan w:val="9"/>
          </w:tcPr>
          <w:p w14:paraId="14AB77A6" w14:textId="77777777" w:rsidR="00DB3A67" w:rsidRPr="00C65CF0" w:rsidRDefault="00DB3A67" w:rsidP="00CC097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F2C37" w:rsidRPr="00C65CF0" w14:paraId="432DD9CB" w14:textId="77777777" w:rsidTr="00CC0975">
        <w:trPr>
          <w:trHeight w:val="375"/>
        </w:trPr>
        <w:tc>
          <w:tcPr>
            <w:tcW w:w="9596" w:type="dxa"/>
            <w:gridSpan w:val="9"/>
          </w:tcPr>
          <w:p w14:paraId="5C68FFE5" w14:textId="0459CE77" w:rsidR="00AF2C37" w:rsidRPr="00C65CF0" w:rsidRDefault="00DB3A67" w:rsidP="00AF2C3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Research Guidance</w:t>
            </w:r>
          </w:p>
        </w:tc>
      </w:tr>
      <w:tr w:rsidR="00DB3A67" w:rsidRPr="00C65CF0" w14:paraId="6D42E727" w14:textId="77777777" w:rsidTr="00CC0975">
        <w:trPr>
          <w:trHeight w:val="375"/>
        </w:trPr>
        <w:tc>
          <w:tcPr>
            <w:tcW w:w="9596" w:type="dxa"/>
            <w:gridSpan w:val="9"/>
          </w:tcPr>
          <w:p w14:paraId="43E2B188" w14:textId="6E81BEFF" w:rsidR="00DB3B02" w:rsidRDefault="00DB3A67" w:rsidP="00DB3B0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B3B02">
              <w:rPr>
                <w:rFonts w:ascii="Times New Roman" w:hAnsi="Times New Roman" w:cs="Times New Roman"/>
                <w:bCs/>
                <w:sz w:val="24"/>
                <w:szCs w:val="24"/>
              </w:rPr>
              <w:t>Supervis</w:t>
            </w:r>
            <w:r w:rsidR="00DB3B02" w:rsidRPr="00DB3B02">
              <w:rPr>
                <w:rFonts w:ascii="Times New Roman" w:hAnsi="Times New Roman" w:cs="Times New Roman"/>
                <w:bCs/>
                <w:sz w:val="24"/>
                <w:szCs w:val="24"/>
              </w:rPr>
              <w:t>ing 4 Ph.D. Scholars</w:t>
            </w:r>
            <w:r w:rsidRPr="00DB3B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in Department of Commerce, </w:t>
            </w:r>
            <w:r w:rsidR="00DB3B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Km. Mayawati Govt. Girls P.G. College, CCS University, Meerut.</w:t>
            </w:r>
          </w:p>
          <w:p w14:paraId="217DAC2C" w14:textId="7925BA4F" w:rsidR="00DB3A67" w:rsidRPr="00DB3B02" w:rsidRDefault="00DB3B02" w:rsidP="00DB3B0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B3B02">
              <w:rPr>
                <w:rFonts w:ascii="Times New Roman" w:hAnsi="Times New Roman" w:cs="Times New Roman"/>
                <w:bCs/>
                <w:sz w:val="24"/>
                <w:szCs w:val="24"/>
              </w:rPr>
              <w:t>Project Supervisor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3022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of </w:t>
            </w:r>
            <w:r w:rsidRPr="00DB3B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MBA and M.Com. students, 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>IGNOU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B3A67" w:rsidRPr="00C65CF0" w14:paraId="562A07AC" w14:textId="77777777" w:rsidTr="00CC0975">
        <w:trPr>
          <w:trHeight w:val="375"/>
        </w:trPr>
        <w:tc>
          <w:tcPr>
            <w:tcW w:w="9596" w:type="dxa"/>
            <w:gridSpan w:val="9"/>
          </w:tcPr>
          <w:p w14:paraId="66729E26" w14:textId="77777777" w:rsidR="00DB3A67" w:rsidRPr="00C65CF0" w:rsidRDefault="00DB3A67" w:rsidP="00AF2C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F2C37" w:rsidRPr="00C65CF0" w14:paraId="256DB198" w14:textId="77777777" w:rsidTr="00CC0975">
        <w:trPr>
          <w:trHeight w:val="375"/>
        </w:trPr>
        <w:tc>
          <w:tcPr>
            <w:tcW w:w="9596" w:type="dxa"/>
            <w:gridSpan w:val="9"/>
          </w:tcPr>
          <w:p w14:paraId="670E29FD" w14:textId="1F31B66F" w:rsidR="00AF2C37" w:rsidRPr="00C65CF0" w:rsidRDefault="00AF2C37" w:rsidP="00AF2C3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Publication</w:t>
            </w:r>
            <w:r w:rsidR="00BF1DC0"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</w:tr>
      <w:tr w:rsidR="0071469C" w:rsidRPr="00C65CF0" w14:paraId="287CEFCD" w14:textId="77777777" w:rsidTr="00CC0975">
        <w:trPr>
          <w:trHeight w:val="375"/>
        </w:trPr>
        <w:tc>
          <w:tcPr>
            <w:tcW w:w="9596" w:type="dxa"/>
            <w:gridSpan w:val="9"/>
          </w:tcPr>
          <w:p w14:paraId="6DB73519" w14:textId="1C38A862" w:rsidR="0071469C" w:rsidRPr="00C65CF0" w:rsidRDefault="0071469C" w:rsidP="00AF2C3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Chapters</w:t>
            </w:r>
          </w:p>
        </w:tc>
      </w:tr>
      <w:tr w:rsidR="007725F8" w:rsidRPr="00C65CF0" w14:paraId="674A2D2A" w14:textId="77777777" w:rsidTr="00CD5EA3">
        <w:trPr>
          <w:trHeight w:val="375"/>
        </w:trPr>
        <w:tc>
          <w:tcPr>
            <w:tcW w:w="2726" w:type="dxa"/>
            <w:gridSpan w:val="4"/>
          </w:tcPr>
          <w:p w14:paraId="3F473B7D" w14:textId="383E9ED0" w:rsidR="00AF2C37" w:rsidRPr="00C65CF0" w:rsidRDefault="00AF2C37" w:rsidP="00AF2C3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Year of Publication</w:t>
            </w:r>
          </w:p>
        </w:tc>
        <w:tc>
          <w:tcPr>
            <w:tcW w:w="6870" w:type="dxa"/>
            <w:gridSpan w:val="5"/>
          </w:tcPr>
          <w:p w14:paraId="282324DE" w14:textId="7DC16ACC" w:rsidR="00AF2C37" w:rsidRPr="00C65CF0" w:rsidRDefault="00AF2C37" w:rsidP="00AF2C3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</w:p>
        </w:tc>
      </w:tr>
      <w:tr w:rsidR="007725F8" w:rsidRPr="00C65CF0" w14:paraId="4DEBF666" w14:textId="77777777" w:rsidTr="00CD5EA3">
        <w:trPr>
          <w:trHeight w:val="375"/>
        </w:trPr>
        <w:tc>
          <w:tcPr>
            <w:tcW w:w="2726" w:type="dxa"/>
            <w:gridSpan w:val="4"/>
          </w:tcPr>
          <w:p w14:paraId="11957B45" w14:textId="05357EC2" w:rsidR="00AF2C37" w:rsidRPr="00C65CF0" w:rsidRDefault="00B950A3" w:rsidP="00AF2C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2022</w:t>
            </w:r>
          </w:p>
        </w:tc>
        <w:tc>
          <w:tcPr>
            <w:tcW w:w="6870" w:type="dxa"/>
            <w:gridSpan w:val="5"/>
          </w:tcPr>
          <w:p w14:paraId="2EA6BEA1" w14:textId="704C97A3" w:rsidR="00AF2C37" w:rsidRPr="00B950A3" w:rsidRDefault="00B950A3" w:rsidP="00597A4E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Published a chapter in Economics curriculum for BMS course of ‘Department of Distance and Continuing Education, University of Delhi’.</w:t>
            </w:r>
          </w:p>
        </w:tc>
      </w:tr>
      <w:tr w:rsidR="0071469C" w:rsidRPr="00C65CF0" w14:paraId="102990F5" w14:textId="77777777" w:rsidTr="00CC0975">
        <w:trPr>
          <w:trHeight w:val="375"/>
        </w:trPr>
        <w:tc>
          <w:tcPr>
            <w:tcW w:w="9596" w:type="dxa"/>
            <w:gridSpan w:val="9"/>
          </w:tcPr>
          <w:p w14:paraId="0A1CDBD1" w14:textId="7E2FE5CD" w:rsidR="0071469C" w:rsidRPr="00C65CF0" w:rsidRDefault="0071469C" w:rsidP="00AF2C3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Research Papers</w:t>
            </w:r>
          </w:p>
        </w:tc>
      </w:tr>
      <w:tr w:rsidR="0071469C" w:rsidRPr="00C65CF0" w14:paraId="5F77F6AA" w14:textId="77777777" w:rsidTr="00CD5EA3">
        <w:trPr>
          <w:trHeight w:val="375"/>
        </w:trPr>
        <w:tc>
          <w:tcPr>
            <w:tcW w:w="2726" w:type="dxa"/>
            <w:gridSpan w:val="4"/>
          </w:tcPr>
          <w:p w14:paraId="301C3049" w14:textId="50FF1F39" w:rsidR="0071469C" w:rsidRPr="00C65CF0" w:rsidRDefault="00DB3B02" w:rsidP="00AF2C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2025</w:t>
            </w:r>
          </w:p>
        </w:tc>
        <w:tc>
          <w:tcPr>
            <w:tcW w:w="6870" w:type="dxa"/>
            <w:gridSpan w:val="5"/>
          </w:tcPr>
          <w:p w14:paraId="4A07553A" w14:textId="77777777" w:rsidR="00DB3B02" w:rsidRDefault="00DB3B02" w:rsidP="002324D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>Mitali, 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>Kumar,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 xml:space="preserve"> &amp; Thakkar, D. (2025). A Comparative Study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 xml:space="preserve">f Investment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>n 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SG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>nd Anti 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SG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 xml:space="preserve"> Funds. </w:t>
            </w:r>
            <w:r w:rsidRPr="00DB3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IITM Journal of Business Studies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 xml:space="preserve">. 12. 141-152. </w:t>
            </w:r>
          </w:p>
          <w:p w14:paraId="447534D0" w14:textId="5FD3A4D9" w:rsidR="00DB3B02" w:rsidRPr="00C65CF0" w:rsidRDefault="00DB3B02" w:rsidP="002324D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DOI: 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>10.48165/iitmjbs.2025.12.1.8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B3B02" w:rsidRPr="00C65CF0" w14:paraId="7B463BE9" w14:textId="77777777" w:rsidTr="00CD5EA3">
        <w:trPr>
          <w:trHeight w:val="375"/>
        </w:trPr>
        <w:tc>
          <w:tcPr>
            <w:tcW w:w="2726" w:type="dxa"/>
            <w:gridSpan w:val="4"/>
          </w:tcPr>
          <w:p w14:paraId="559D3150" w14:textId="7F232588" w:rsidR="00DB3B02" w:rsidRDefault="00DB3B02" w:rsidP="00AF2C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  <w:r w:rsidR="00B704C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870" w:type="dxa"/>
            <w:gridSpan w:val="5"/>
          </w:tcPr>
          <w:p w14:paraId="0A79BCA2" w14:textId="2BD6E1FC" w:rsidR="00DB3B02" w:rsidRPr="00DB3B02" w:rsidRDefault="00DB3B02" w:rsidP="002324D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>Kumar,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 xml:space="preserve"> &amp; Jarwal,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>. (202</w:t>
            </w:r>
            <w:r w:rsidR="00B704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 xml:space="preserve">). Detection of Herd Behaviour in the Equity Markets of BRICS Nations. </w:t>
            </w:r>
            <w:r w:rsidRPr="00DB3B0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 Empirical Economics Letters</w:t>
            </w:r>
            <w:r w:rsidRPr="00DB3B02">
              <w:rPr>
                <w:rFonts w:ascii="Times New Roman" w:hAnsi="Times New Roman" w:cs="Times New Roman"/>
                <w:sz w:val="24"/>
                <w:szCs w:val="24"/>
              </w:rPr>
              <w:t>. 23.</w:t>
            </w:r>
          </w:p>
        </w:tc>
      </w:tr>
      <w:tr w:rsidR="00B950A3" w:rsidRPr="00C65CF0" w14:paraId="08ADB9E9" w14:textId="77777777" w:rsidTr="00CD5EA3">
        <w:trPr>
          <w:trHeight w:val="375"/>
        </w:trPr>
        <w:tc>
          <w:tcPr>
            <w:tcW w:w="2726" w:type="dxa"/>
            <w:gridSpan w:val="4"/>
          </w:tcPr>
          <w:p w14:paraId="5A31CE3F" w14:textId="514E0D39" w:rsidR="00B950A3" w:rsidRPr="00C65CF0" w:rsidRDefault="00B950A3" w:rsidP="00AF2C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2022</w:t>
            </w:r>
          </w:p>
        </w:tc>
        <w:tc>
          <w:tcPr>
            <w:tcW w:w="6870" w:type="dxa"/>
            <w:gridSpan w:val="5"/>
          </w:tcPr>
          <w:p w14:paraId="43C21BB5" w14:textId="7470459F" w:rsidR="00B950A3" w:rsidRPr="00B950A3" w:rsidRDefault="00B950A3" w:rsidP="002324D4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0A3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Kumar, D., &amp; Jarwal, D. (2022). Herding Behaviour in Equity Market: A Systematic Literature Review. </w:t>
            </w:r>
            <w:r w:rsidRPr="00B950A3">
              <w:rPr>
                <w:rFonts w:ascii="Times New Roman" w:hAnsi="Times New Roman"/>
                <w:i/>
                <w:iCs/>
                <w:color w:val="0A0A0A"/>
                <w:sz w:val="24"/>
                <w:szCs w:val="24"/>
                <w:shd w:val="clear" w:color="auto" w:fill="FFFFFF"/>
              </w:rPr>
              <w:t>Orissa Journal of Commerce</w:t>
            </w:r>
            <w:r w:rsidRPr="00B950A3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, </w:t>
            </w:r>
            <w:r w:rsidRPr="00B950A3">
              <w:rPr>
                <w:rFonts w:ascii="Times New Roman" w:hAnsi="Times New Roman"/>
                <w:i/>
                <w:iCs/>
                <w:color w:val="0A0A0A"/>
                <w:sz w:val="24"/>
                <w:szCs w:val="24"/>
                <w:shd w:val="clear" w:color="auto" w:fill="FFFFFF"/>
              </w:rPr>
              <w:t>43</w:t>
            </w:r>
            <w:r w:rsidRPr="00B950A3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(3), 132-146.</w:t>
            </w:r>
          </w:p>
        </w:tc>
      </w:tr>
      <w:tr w:rsidR="00B950A3" w:rsidRPr="00C65CF0" w14:paraId="5E15B67A" w14:textId="77777777" w:rsidTr="00CD5EA3">
        <w:trPr>
          <w:trHeight w:val="375"/>
        </w:trPr>
        <w:tc>
          <w:tcPr>
            <w:tcW w:w="2726" w:type="dxa"/>
            <w:gridSpan w:val="4"/>
          </w:tcPr>
          <w:p w14:paraId="0F7F1381" w14:textId="77777777" w:rsidR="00B950A3" w:rsidRPr="00C65CF0" w:rsidRDefault="00B950A3" w:rsidP="00B950A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2021</w:t>
            </w:r>
          </w:p>
          <w:p w14:paraId="533B5A36" w14:textId="77777777" w:rsidR="00B950A3" w:rsidRDefault="00B950A3" w:rsidP="00B950A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70" w:type="dxa"/>
            <w:gridSpan w:val="5"/>
          </w:tcPr>
          <w:p w14:paraId="2700A063" w14:textId="191C061F" w:rsidR="00B950A3" w:rsidRPr="00B950A3" w:rsidRDefault="00B950A3" w:rsidP="00597A4E">
            <w:pPr>
              <w:spacing w:after="0"/>
              <w:jc w:val="both"/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Rawat, M., &amp; Kumar, D. (2021). Understanding Consumer’s Showrooming Behaviour and Its Consequences: A Conceptual Framework. </w:t>
            </w:r>
            <w:r w:rsidRPr="00C65CF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International Journal of Management and Applied Science (IJMAS)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, 7 (</w:t>
            </w:r>
            <w:r w:rsidRPr="00C65CF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), 25-28. </w:t>
            </w:r>
          </w:p>
        </w:tc>
      </w:tr>
      <w:tr w:rsidR="00AF2C37" w:rsidRPr="00C65CF0" w14:paraId="1740F119" w14:textId="77777777" w:rsidTr="00CC0975">
        <w:trPr>
          <w:trHeight w:val="375"/>
        </w:trPr>
        <w:tc>
          <w:tcPr>
            <w:tcW w:w="9596" w:type="dxa"/>
            <w:gridSpan w:val="9"/>
          </w:tcPr>
          <w:p w14:paraId="279B98C8" w14:textId="77777777" w:rsidR="00AF2C37" w:rsidRPr="00C65CF0" w:rsidRDefault="00AF2C37" w:rsidP="00AF2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2C37" w:rsidRPr="00C65CF0" w14:paraId="2A2F574C" w14:textId="77777777" w:rsidTr="00CC0975">
        <w:trPr>
          <w:trHeight w:val="296"/>
        </w:trPr>
        <w:tc>
          <w:tcPr>
            <w:tcW w:w="9596" w:type="dxa"/>
            <w:gridSpan w:val="9"/>
          </w:tcPr>
          <w:p w14:paraId="7809C74A" w14:textId="42B40FCC" w:rsidR="00AF2C37" w:rsidRPr="00C65CF0" w:rsidRDefault="007725F8" w:rsidP="00AF2C3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Participation in </w:t>
            </w:r>
            <w:r w:rsidR="00AF2C37"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Conference/Seminars/</w:t>
            </w:r>
            <w:r w:rsidR="00524E3D"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Webinars/</w:t>
            </w:r>
            <w:r w:rsidR="00AF2C37"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Workshops/ FDP</w:t>
            </w:r>
            <w:r w:rsidR="00C86D39"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</w:tr>
      <w:tr w:rsidR="007725F8" w:rsidRPr="00C65CF0" w14:paraId="6B099749" w14:textId="77777777" w:rsidTr="00CC0975">
        <w:trPr>
          <w:trHeight w:val="375"/>
        </w:trPr>
        <w:tc>
          <w:tcPr>
            <w:tcW w:w="9596" w:type="dxa"/>
            <w:gridSpan w:val="9"/>
          </w:tcPr>
          <w:p w14:paraId="453DB305" w14:textId="700CB2E6" w:rsidR="007725F8" w:rsidRPr="00C65CF0" w:rsidRDefault="007725F8" w:rsidP="00AF2C3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62363430"/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Conference</w:t>
            </w:r>
            <w:r w:rsidR="00A07902"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</w:tr>
      <w:tr w:rsidR="00187448" w:rsidRPr="00C65CF0" w14:paraId="32621597" w14:textId="77777777" w:rsidTr="00CD5EA3">
        <w:trPr>
          <w:trHeight w:val="375"/>
        </w:trPr>
        <w:tc>
          <w:tcPr>
            <w:tcW w:w="2662" w:type="dxa"/>
            <w:gridSpan w:val="2"/>
          </w:tcPr>
          <w:p w14:paraId="76932B43" w14:textId="5580EA2F" w:rsidR="00187448" w:rsidRPr="00C65CF0" w:rsidRDefault="00187448" w:rsidP="00187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October, 2024-20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October, 2024</w:t>
            </w:r>
          </w:p>
        </w:tc>
        <w:tc>
          <w:tcPr>
            <w:tcW w:w="6934" w:type="dxa"/>
            <w:gridSpan w:val="7"/>
          </w:tcPr>
          <w:p w14:paraId="06EFA38D" w14:textId="429649CD" w:rsidR="00187448" w:rsidRPr="00C65CF0" w:rsidRDefault="00187448" w:rsidP="00597A4E">
            <w:pPr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All India Commerce Conference of Indian Commerce Association on Viksit Bharat @2047 hosted by Govind Guru Tribal University</w:t>
            </w:r>
            <w:r w:rsidR="00597A4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Banswara in Association with Knowledge Partner, Pacific Academy of Higher Education and Research University, Udaipur</w:t>
            </w:r>
            <w:r w:rsidR="00597A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7448" w:rsidRPr="00C65CF0" w14:paraId="2C632743" w14:textId="77777777" w:rsidTr="00CD5EA3">
        <w:trPr>
          <w:trHeight w:val="375"/>
        </w:trPr>
        <w:tc>
          <w:tcPr>
            <w:tcW w:w="2662" w:type="dxa"/>
            <w:gridSpan w:val="2"/>
          </w:tcPr>
          <w:p w14:paraId="271DA8F0" w14:textId="751404FE" w:rsidR="00187448" w:rsidRPr="00C65CF0" w:rsidRDefault="00187448" w:rsidP="00187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November, 2023 -3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November, 2023</w:t>
            </w:r>
          </w:p>
        </w:tc>
        <w:tc>
          <w:tcPr>
            <w:tcW w:w="6934" w:type="dxa"/>
            <w:gridSpan w:val="7"/>
          </w:tcPr>
          <w:p w14:paraId="37E6CD6A" w14:textId="1C108DB2" w:rsidR="00187448" w:rsidRPr="00C65CF0" w:rsidRDefault="00187448" w:rsidP="00597A4E">
            <w:pPr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C65CF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3</w:t>
            </w:r>
            <w:r w:rsidRPr="00C65CF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perscript"/>
              </w:rPr>
              <w:t>rd</w:t>
            </w:r>
            <w:r w:rsidRPr="00C65CF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International Convention on Sustainable Trade and Standards (</w:t>
            </w:r>
            <w:r w:rsidRPr="00C65CF0">
              <w:rPr>
                <w:rStyle w:val="il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ICSTS</w:t>
            </w:r>
            <w:r w:rsidRPr="00C65CF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)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jointly organized </w:t>
            </w:r>
            <w:r w:rsidRPr="00C65CF0">
              <w:rPr>
                <w:rFonts w:ascii="Times New Roman" w:hAnsi="Times New Roman" w:cs="Times New Roman"/>
                <w:color w:val="333333"/>
                <w:spacing w:val="-5"/>
                <w:sz w:val="24"/>
                <w:szCs w:val="24"/>
                <w:shd w:val="clear" w:color="auto" w:fill="FFFFFF"/>
              </w:rPr>
              <w:t>by the Quality Council of India and the UNFSS.</w:t>
            </w:r>
          </w:p>
        </w:tc>
      </w:tr>
      <w:tr w:rsidR="00DE31E4" w:rsidRPr="00C65CF0" w14:paraId="2D76E220" w14:textId="77777777" w:rsidTr="00CD5EA3">
        <w:trPr>
          <w:trHeight w:val="325"/>
        </w:trPr>
        <w:tc>
          <w:tcPr>
            <w:tcW w:w="2662" w:type="dxa"/>
            <w:gridSpan w:val="2"/>
          </w:tcPr>
          <w:p w14:paraId="0543B9A5" w14:textId="7C4AE8E9" w:rsidR="00DE31E4" w:rsidRPr="00C65CF0" w:rsidRDefault="00DE31E4" w:rsidP="00DE3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7D8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26</w:t>
            </w:r>
            <w:r w:rsidRPr="00C47D8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  <w:vertAlign w:val="superscript"/>
              </w:rPr>
              <w:t>th</w:t>
            </w:r>
            <w:r w:rsidRPr="00C47D8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May, 2023 - </w:t>
            </w:r>
            <w:r w:rsidRPr="00C47D8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27</w:t>
            </w:r>
            <w:r w:rsidRPr="00C47D8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  <w:vertAlign w:val="superscript"/>
              </w:rPr>
              <w:t>th</w:t>
            </w:r>
            <w:r w:rsidRPr="00C47D8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 May, 2023</w:t>
            </w:r>
          </w:p>
        </w:tc>
        <w:tc>
          <w:tcPr>
            <w:tcW w:w="6934" w:type="dxa"/>
            <w:gridSpan w:val="7"/>
          </w:tcPr>
          <w:p w14:paraId="12359A8E" w14:textId="6D193D20" w:rsidR="00DE31E4" w:rsidRPr="00C65CF0" w:rsidRDefault="00DE31E4" w:rsidP="00597A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D8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Two-day </w:t>
            </w:r>
            <w:r w:rsidR="0030229A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I</w:t>
            </w:r>
            <w:r w:rsidRPr="00C47D8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nternational </w:t>
            </w:r>
            <w:r w:rsidR="0030229A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C</w:t>
            </w:r>
            <w:r w:rsidRPr="00C47D8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onference on “Revisiting Management &amp; Business Practices in Dynamic Era” organized by IITM, GGSIPU.</w:t>
            </w:r>
          </w:p>
        </w:tc>
      </w:tr>
      <w:tr w:rsidR="00DE31E4" w:rsidRPr="00C65CF0" w14:paraId="2F9B7FDD" w14:textId="77777777" w:rsidTr="00CD5EA3">
        <w:trPr>
          <w:trHeight w:val="375"/>
        </w:trPr>
        <w:tc>
          <w:tcPr>
            <w:tcW w:w="2662" w:type="dxa"/>
            <w:gridSpan w:val="2"/>
          </w:tcPr>
          <w:p w14:paraId="7A68AEE4" w14:textId="7F430CBD" w:rsidR="00DE31E4" w:rsidRPr="00C65CF0" w:rsidRDefault="00DE31E4" w:rsidP="00DE3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87406574"/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January, 2023 -12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January, 2023</w:t>
            </w:r>
            <w:bookmarkEnd w:id="1"/>
          </w:p>
        </w:tc>
        <w:tc>
          <w:tcPr>
            <w:tcW w:w="6934" w:type="dxa"/>
            <w:gridSpan w:val="7"/>
          </w:tcPr>
          <w:p w14:paraId="1D0A4F93" w14:textId="4A4CAE0A" w:rsidR="00DE31E4" w:rsidRPr="00C65CF0" w:rsidRDefault="00DE31E4" w:rsidP="00597A4E">
            <w:pPr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bookmarkStart w:id="2" w:name="_Hlk187406552"/>
            <w:r w:rsidRPr="000237E6">
              <w:rPr>
                <w:rFonts w:ascii="Times New Roman" w:eastAsia="Times New Roman" w:hAnsi="Times New Roman" w:cs="Times New Roman"/>
                <w:sz w:val="24"/>
                <w:szCs w:val="24"/>
              </w:rPr>
              <w:t>ICSSR sponsored 8</w:t>
            </w:r>
            <w:r w:rsidRPr="000237E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0237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Annual International Commerce Conference “</w:t>
            </w:r>
            <w:r w:rsidRPr="000237E6">
              <w:rPr>
                <w:rFonts w:ascii="Nirmala UI" w:hAnsi="Nirmala UI" w:cs="Nirmala UI"/>
                <w:sz w:val="24"/>
                <w:szCs w:val="24"/>
              </w:rPr>
              <w:t>भारत</w:t>
            </w:r>
            <w:r w:rsidRPr="000237E6">
              <w:rPr>
                <w:rFonts w:ascii="Times New Roman" w:hAnsi="Times New Roman" w:cs="Times New Roman"/>
                <w:sz w:val="24"/>
                <w:szCs w:val="24"/>
              </w:rPr>
              <w:t xml:space="preserve">@2047: Role of Commerce and Business” </w:t>
            </w:r>
            <w:r w:rsidRPr="000237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organized by </w:t>
            </w:r>
            <w:r w:rsidRPr="000237E6">
              <w:rPr>
                <w:rFonts w:ascii="Times New Roman" w:hAnsi="Times New Roman" w:cs="Times New Roman"/>
                <w:sz w:val="24"/>
                <w:szCs w:val="24"/>
              </w:rPr>
              <w:t>Department of Commerce, Delhi School of Economics, University of Delhi in collaboration with Deen Dayal Upadhyaya College, University of Delhi.</w:t>
            </w:r>
            <w:bookmarkEnd w:id="2"/>
          </w:p>
        </w:tc>
      </w:tr>
      <w:tr w:rsidR="00DE31E4" w:rsidRPr="00C65CF0" w14:paraId="598D9A64" w14:textId="77777777" w:rsidTr="00CD5EA3">
        <w:trPr>
          <w:trHeight w:val="375"/>
        </w:trPr>
        <w:tc>
          <w:tcPr>
            <w:tcW w:w="2662" w:type="dxa"/>
            <w:gridSpan w:val="2"/>
          </w:tcPr>
          <w:p w14:paraId="2A0C4958" w14:textId="7FFECC5E" w:rsidR="00DE31E4" w:rsidRPr="00C65CF0" w:rsidRDefault="00DE31E4" w:rsidP="00DE3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June, 2021- 5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June, 2021</w:t>
            </w:r>
          </w:p>
        </w:tc>
        <w:tc>
          <w:tcPr>
            <w:tcW w:w="6934" w:type="dxa"/>
            <w:gridSpan w:val="7"/>
          </w:tcPr>
          <w:p w14:paraId="3466746F" w14:textId="13DF86CA" w:rsidR="00DE31E4" w:rsidRPr="000237E6" w:rsidRDefault="00DE31E4" w:rsidP="00597A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37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International Conference on “Innovations and Sustainable Practices in Commerce, Management and Social Sciences: Future Prospects and Challenges (ICCMSS Virtual-2021)" Jointly Organized by Maniben Nanavati Women's College, Mumbai &amp; Inspira Research Association, Jaipur, India</w:t>
            </w:r>
          </w:p>
        </w:tc>
      </w:tr>
      <w:tr w:rsidR="002C2E2F" w:rsidRPr="00C65CF0" w14:paraId="5A225FD9" w14:textId="77777777" w:rsidTr="003F4FC0">
        <w:trPr>
          <w:trHeight w:val="375"/>
        </w:trPr>
        <w:tc>
          <w:tcPr>
            <w:tcW w:w="9596" w:type="dxa"/>
            <w:gridSpan w:val="9"/>
          </w:tcPr>
          <w:p w14:paraId="7579BBB1" w14:textId="77777777" w:rsidR="002C2E2F" w:rsidRPr="000237E6" w:rsidRDefault="002C2E2F" w:rsidP="00DE31E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E7890" w:rsidRPr="00C65CF0" w14:paraId="7E2BE448" w14:textId="77777777" w:rsidTr="00CC0975">
        <w:trPr>
          <w:trHeight w:val="375"/>
        </w:trPr>
        <w:tc>
          <w:tcPr>
            <w:tcW w:w="9596" w:type="dxa"/>
            <w:gridSpan w:val="9"/>
          </w:tcPr>
          <w:p w14:paraId="52400C7C" w14:textId="2DC7E67A" w:rsidR="005E7890" w:rsidRPr="00C65CF0" w:rsidRDefault="005E7890" w:rsidP="005E78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Seminars/Webinars</w:t>
            </w:r>
          </w:p>
        </w:tc>
      </w:tr>
      <w:bookmarkEnd w:id="0"/>
      <w:tr w:rsidR="00187448" w:rsidRPr="00C65CF0" w14:paraId="53E615E4" w14:textId="77777777" w:rsidTr="00CD5EA3">
        <w:trPr>
          <w:trHeight w:val="375"/>
        </w:trPr>
        <w:tc>
          <w:tcPr>
            <w:tcW w:w="2691" w:type="dxa"/>
            <w:gridSpan w:val="3"/>
          </w:tcPr>
          <w:p w14:paraId="3C6469CD" w14:textId="5DAC91D2" w:rsidR="00187448" w:rsidRPr="00B43042" w:rsidRDefault="00187448" w:rsidP="00187448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March, 2022</w:t>
            </w:r>
          </w:p>
        </w:tc>
        <w:tc>
          <w:tcPr>
            <w:tcW w:w="6905" w:type="dxa"/>
            <w:gridSpan w:val="6"/>
          </w:tcPr>
          <w:p w14:paraId="733BB044" w14:textId="4063056C" w:rsidR="00187448" w:rsidRPr="00B43042" w:rsidRDefault="00187448" w:rsidP="00597A4E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</w:pPr>
            <w:bookmarkStart w:id="3" w:name="_Hlk187401790"/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National Seminar on “The Role of Media in Transforming India: The Journey So Far” organized by Manyawar Kanshiram Government Degree College, Ghaziabad</w:t>
            </w:r>
            <w:bookmarkEnd w:id="3"/>
          </w:p>
        </w:tc>
      </w:tr>
      <w:tr w:rsidR="00187448" w:rsidRPr="00C65CF0" w14:paraId="3C8A608A" w14:textId="77777777" w:rsidTr="00CD5EA3">
        <w:trPr>
          <w:trHeight w:val="375"/>
        </w:trPr>
        <w:tc>
          <w:tcPr>
            <w:tcW w:w="2691" w:type="dxa"/>
            <w:gridSpan w:val="3"/>
          </w:tcPr>
          <w:p w14:paraId="5DC71253" w14:textId="2EE2E71E" w:rsidR="00187448" w:rsidRPr="00B43042" w:rsidRDefault="00187448" w:rsidP="00187448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</w:pP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21st May, 2020</w:t>
            </w:r>
          </w:p>
        </w:tc>
        <w:tc>
          <w:tcPr>
            <w:tcW w:w="6905" w:type="dxa"/>
            <w:gridSpan w:val="6"/>
          </w:tcPr>
          <w:p w14:paraId="3916D8DD" w14:textId="51C929A9" w:rsidR="00187448" w:rsidRPr="00B43042" w:rsidRDefault="00187448" w:rsidP="00597A4E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</w:pP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Webinar on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“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Investment Bouquet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f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or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t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he Indian Investor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”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 organised by Department of Commerce, Sri Aurobindo College, University of Delhi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.</w:t>
            </w:r>
          </w:p>
        </w:tc>
      </w:tr>
      <w:tr w:rsidR="00DE31E4" w:rsidRPr="00C65CF0" w14:paraId="49C3E225" w14:textId="77777777" w:rsidTr="00CD5EA3">
        <w:trPr>
          <w:trHeight w:val="375"/>
        </w:trPr>
        <w:tc>
          <w:tcPr>
            <w:tcW w:w="2691" w:type="dxa"/>
            <w:gridSpan w:val="3"/>
          </w:tcPr>
          <w:p w14:paraId="40A08B9B" w14:textId="3A912C24" w:rsidR="00DE31E4" w:rsidRPr="00B43042" w:rsidRDefault="00DE31E4" w:rsidP="006C1ED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</w:pP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18th May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,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 2020</w:t>
            </w:r>
          </w:p>
        </w:tc>
        <w:tc>
          <w:tcPr>
            <w:tcW w:w="6905" w:type="dxa"/>
            <w:gridSpan w:val="6"/>
          </w:tcPr>
          <w:p w14:paraId="6A18856F" w14:textId="0129475D" w:rsidR="00DE31E4" w:rsidRPr="00B43042" w:rsidRDefault="00DE31E4" w:rsidP="00597A4E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</w:pP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Webinar on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“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E-learning and MOOCs in Higher Education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”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 organised by Sri GVG Visalakshi College for Women, Udumalpet.</w:t>
            </w:r>
          </w:p>
        </w:tc>
      </w:tr>
      <w:tr w:rsidR="00DE31E4" w:rsidRPr="00C65CF0" w14:paraId="339CCF66" w14:textId="77777777" w:rsidTr="00CD5EA3">
        <w:trPr>
          <w:trHeight w:val="375"/>
        </w:trPr>
        <w:tc>
          <w:tcPr>
            <w:tcW w:w="2691" w:type="dxa"/>
            <w:gridSpan w:val="3"/>
          </w:tcPr>
          <w:p w14:paraId="71176582" w14:textId="5646C994" w:rsidR="00DE31E4" w:rsidRPr="00C65CF0" w:rsidRDefault="00DE31E4" w:rsidP="00DE3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May, 2020</w:t>
            </w:r>
          </w:p>
        </w:tc>
        <w:tc>
          <w:tcPr>
            <w:tcW w:w="6905" w:type="dxa"/>
            <w:gridSpan w:val="6"/>
          </w:tcPr>
          <w:p w14:paraId="299E2922" w14:textId="74B00F13" w:rsidR="00DE31E4" w:rsidRPr="00C65CF0" w:rsidRDefault="00DE31E4" w:rsidP="00232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International Webinar on “Post-Covid-19 Lockdown: Opportunities and Challenges for education, Industry and Economy” organized by Poona College of Arts, Science &amp; Commerce, Pune, Maharashtra</w:t>
            </w:r>
          </w:p>
        </w:tc>
      </w:tr>
      <w:tr w:rsidR="00DE31E4" w:rsidRPr="00C65CF0" w14:paraId="1DA6FCFB" w14:textId="77777777" w:rsidTr="00CD5EA3">
        <w:trPr>
          <w:trHeight w:val="375"/>
        </w:trPr>
        <w:tc>
          <w:tcPr>
            <w:tcW w:w="2691" w:type="dxa"/>
            <w:gridSpan w:val="3"/>
          </w:tcPr>
          <w:p w14:paraId="311CD638" w14:textId="74EA3482" w:rsidR="00DE31E4" w:rsidRPr="00C65CF0" w:rsidRDefault="00B950A3" w:rsidP="00DE3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15th May, 2020</w:t>
            </w:r>
          </w:p>
        </w:tc>
        <w:tc>
          <w:tcPr>
            <w:tcW w:w="6905" w:type="dxa"/>
            <w:gridSpan w:val="6"/>
          </w:tcPr>
          <w:p w14:paraId="3A530300" w14:textId="72635B5E" w:rsidR="00DE31E4" w:rsidRPr="00B950A3" w:rsidRDefault="00DE31E4" w:rsidP="002324D4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</w:pP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Webinar </w:t>
            </w:r>
            <w:r w:rsidR="00B950A3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on 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"Migration Matters" organised by Jesus and Mary College, University of Delhi</w:t>
            </w:r>
            <w:r w:rsidR="00B950A3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.</w:t>
            </w:r>
          </w:p>
        </w:tc>
      </w:tr>
      <w:tr w:rsidR="006C1EDF" w:rsidRPr="00C65CF0" w14:paraId="67A00E69" w14:textId="77777777" w:rsidTr="00CD5EA3">
        <w:trPr>
          <w:trHeight w:val="375"/>
        </w:trPr>
        <w:tc>
          <w:tcPr>
            <w:tcW w:w="2691" w:type="dxa"/>
            <w:gridSpan w:val="3"/>
          </w:tcPr>
          <w:p w14:paraId="54D812DE" w14:textId="742AA788" w:rsidR="006C1EDF" w:rsidRPr="00C65CF0" w:rsidRDefault="00DE31E4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14</w:t>
            </w:r>
            <w:r w:rsidRPr="00DE31E4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  <w:lang w:val="en-IN"/>
              </w:rPr>
              <w:t>th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 May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, 2020</w:t>
            </w:r>
          </w:p>
        </w:tc>
        <w:tc>
          <w:tcPr>
            <w:tcW w:w="6905" w:type="dxa"/>
            <w:gridSpan w:val="6"/>
          </w:tcPr>
          <w:p w14:paraId="0058BEE5" w14:textId="1F334040" w:rsidR="006C1EDF" w:rsidRPr="00DE31E4" w:rsidRDefault="00DE31E4" w:rsidP="002324D4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</w:pP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Webinar </w:t>
            </w:r>
            <w:r w:rsidR="00B950A3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on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 "Comparative Evaluation of Old Tax Rates Regime Vs New Tax Rates Regime for FY 2020 - 21" organized by IQAC, Bharati College, University of Delhi.</w:t>
            </w:r>
          </w:p>
        </w:tc>
      </w:tr>
      <w:tr w:rsidR="00FC1AE1" w:rsidRPr="00C65CF0" w14:paraId="2F8AC031" w14:textId="77777777" w:rsidTr="00CD5EA3">
        <w:trPr>
          <w:trHeight w:val="375"/>
        </w:trPr>
        <w:tc>
          <w:tcPr>
            <w:tcW w:w="2691" w:type="dxa"/>
            <w:gridSpan w:val="3"/>
          </w:tcPr>
          <w:p w14:paraId="741AE5F3" w14:textId="28992804" w:rsidR="00FC1AE1" w:rsidRPr="00B950A3" w:rsidRDefault="00B950A3" w:rsidP="00FC1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0A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950A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B950A3">
              <w:rPr>
                <w:rFonts w:ascii="Times New Roman" w:hAnsi="Times New Roman" w:cs="Times New Roman"/>
                <w:sz w:val="24"/>
                <w:szCs w:val="24"/>
              </w:rPr>
              <w:t xml:space="preserve"> December, 2015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0A3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Pr="00B950A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B950A3">
              <w:rPr>
                <w:rFonts w:ascii="Times New Roman" w:hAnsi="Times New Roman" w:cs="Times New Roman"/>
                <w:sz w:val="24"/>
                <w:szCs w:val="24"/>
              </w:rPr>
              <w:t xml:space="preserve"> December, 2015</w:t>
            </w:r>
          </w:p>
        </w:tc>
        <w:tc>
          <w:tcPr>
            <w:tcW w:w="6905" w:type="dxa"/>
            <w:gridSpan w:val="6"/>
          </w:tcPr>
          <w:p w14:paraId="46F491D0" w14:textId="1AFC50FD" w:rsidR="00FC1AE1" w:rsidRPr="00C65CF0" w:rsidRDefault="00B950A3" w:rsidP="002324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International Conference on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“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Corporate Governance &amp; CSR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: Retrospect and Prospects”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 organised by Department of Commerce, Delhi School of Economics, University of Delhi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.</w:t>
            </w:r>
          </w:p>
        </w:tc>
      </w:tr>
      <w:tr w:rsidR="00FC1AE1" w:rsidRPr="00C65CF0" w14:paraId="16CB3346" w14:textId="77777777" w:rsidTr="00920C79">
        <w:trPr>
          <w:trHeight w:val="375"/>
        </w:trPr>
        <w:tc>
          <w:tcPr>
            <w:tcW w:w="9596" w:type="dxa"/>
            <w:gridSpan w:val="9"/>
          </w:tcPr>
          <w:p w14:paraId="18EEA8B7" w14:textId="24F69C09" w:rsidR="00FC1AE1" w:rsidRPr="00C65CF0" w:rsidRDefault="00FC1AE1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EDF" w:rsidRPr="00C65CF0" w14:paraId="01466D1A" w14:textId="77777777" w:rsidTr="00CC0975">
        <w:trPr>
          <w:trHeight w:val="403"/>
        </w:trPr>
        <w:tc>
          <w:tcPr>
            <w:tcW w:w="9596" w:type="dxa"/>
            <w:gridSpan w:val="9"/>
          </w:tcPr>
          <w:p w14:paraId="758B6FA1" w14:textId="17327C06" w:rsidR="006C1EDF" w:rsidRPr="00C65CF0" w:rsidRDefault="006C1EDF" w:rsidP="006C1E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Workshops</w:t>
            </w:r>
          </w:p>
        </w:tc>
      </w:tr>
      <w:tr w:rsidR="00DE31E4" w:rsidRPr="00C65CF0" w14:paraId="27987283" w14:textId="77777777" w:rsidTr="00CD5EA3">
        <w:trPr>
          <w:trHeight w:val="375"/>
        </w:trPr>
        <w:tc>
          <w:tcPr>
            <w:tcW w:w="2662" w:type="dxa"/>
            <w:gridSpan w:val="2"/>
          </w:tcPr>
          <w:p w14:paraId="489194F2" w14:textId="06BE1042" w:rsidR="00DE31E4" w:rsidRPr="00C65CF0" w:rsidRDefault="00DE31E4" w:rsidP="00DE3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May, 2020-15</w:t>
            </w:r>
            <w:r w:rsidRPr="00C65C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May, 2020</w:t>
            </w:r>
          </w:p>
        </w:tc>
        <w:tc>
          <w:tcPr>
            <w:tcW w:w="6934" w:type="dxa"/>
            <w:gridSpan w:val="7"/>
          </w:tcPr>
          <w:p w14:paraId="140BE68D" w14:textId="51335737" w:rsidR="00DE31E4" w:rsidRPr="00C65CF0" w:rsidRDefault="00DE31E4" w:rsidP="00232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One-</w:t>
            </w:r>
            <w:r w:rsidR="00B704C5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eek National e-learning Workshop on </w:t>
            </w:r>
            <w:r w:rsidR="0030229A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Research Methodology</w:t>
            </w:r>
            <w:r w:rsidR="0030229A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 xml:space="preserve"> organized by Centre for Skill Development &amp; IQAC, Shyam Lal College, University of Delhi</w:t>
            </w:r>
          </w:p>
        </w:tc>
      </w:tr>
      <w:tr w:rsidR="006C1EDF" w:rsidRPr="00C65CF0" w14:paraId="7D10177B" w14:textId="77777777" w:rsidTr="00CC0975">
        <w:trPr>
          <w:trHeight w:val="375"/>
        </w:trPr>
        <w:tc>
          <w:tcPr>
            <w:tcW w:w="9596" w:type="dxa"/>
            <w:gridSpan w:val="9"/>
          </w:tcPr>
          <w:p w14:paraId="5C928BF5" w14:textId="7085B286" w:rsidR="006C1EDF" w:rsidRPr="00C65CF0" w:rsidRDefault="006C1EDF" w:rsidP="006C1E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C1EDF" w:rsidRPr="00C65CF0" w14:paraId="4FA94D23" w14:textId="77777777" w:rsidTr="00CC0975">
        <w:trPr>
          <w:trHeight w:val="375"/>
        </w:trPr>
        <w:tc>
          <w:tcPr>
            <w:tcW w:w="9596" w:type="dxa"/>
            <w:gridSpan w:val="9"/>
          </w:tcPr>
          <w:p w14:paraId="5764C368" w14:textId="50A52B0B" w:rsidR="006C1EDF" w:rsidRPr="00C65CF0" w:rsidRDefault="006C1EDF" w:rsidP="006C1E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FDPs/</w:t>
            </w:r>
            <w:r w:rsidR="002C2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MDPs/</w:t>
            </w:r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FIPs/Short Term Courses</w:t>
            </w:r>
          </w:p>
        </w:tc>
      </w:tr>
      <w:tr w:rsidR="00187448" w:rsidRPr="00C65CF0" w14:paraId="3EC0E5C3" w14:textId="77777777" w:rsidTr="00CD5EA3">
        <w:trPr>
          <w:trHeight w:val="375"/>
        </w:trPr>
        <w:tc>
          <w:tcPr>
            <w:tcW w:w="2662" w:type="dxa"/>
            <w:gridSpan w:val="2"/>
          </w:tcPr>
          <w:p w14:paraId="63355BD2" w14:textId="3D07B716" w:rsidR="00187448" w:rsidRPr="00C65CF0" w:rsidRDefault="00187448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1874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July, 2025 - 29</w:t>
            </w:r>
            <w:r w:rsidRPr="001874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July, 2025</w:t>
            </w:r>
          </w:p>
        </w:tc>
        <w:tc>
          <w:tcPr>
            <w:tcW w:w="6934" w:type="dxa"/>
            <w:gridSpan w:val="7"/>
          </w:tcPr>
          <w:p w14:paraId="111070B7" w14:textId="35961E27" w:rsidR="00187448" w:rsidRPr="00C65CF0" w:rsidRDefault="00187448" w:rsidP="002324D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18744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Refresher Course (Business and Economics) on “Revitalizing Key Concepts in Business Strategy and Economics” organized by the MMTC Shri Ram College of Commerce in online mode.</w:t>
            </w:r>
          </w:p>
        </w:tc>
      </w:tr>
      <w:tr w:rsidR="002C2E2F" w:rsidRPr="00C65CF0" w14:paraId="47DF6E45" w14:textId="77777777" w:rsidTr="00CD5EA3">
        <w:trPr>
          <w:trHeight w:val="375"/>
        </w:trPr>
        <w:tc>
          <w:tcPr>
            <w:tcW w:w="2662" w:type="dxa"/>
            <w:gridSpan w:val="2"/>
          </w:tcPr>
          <w:p w14:paraId="6CAF514D" w14:textId="3E371ED4" w:rsidR="002C2E2F" w:rsidRDefault="002C2E2F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2C2E2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June, 2025- 27</w:t>
            </w:r>
            <w:r w:rsidRPr="002C2E2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June, 2025</w:t>
            </w:r>
          </w:p>
        </w:tc>
        <w:tc>
          <w:tcPr>
            <w:tcW w:w="6934" w:type="dxa"/>
            <w:gridSpan w:val="7"/>
          </w:tcPr>
          <w:p w14:paraId="1CCEE2CC" w14:textId="338254EB" w:rsidR="002C2E2F" w:rsidRDefault="002C2E2F" w:rsidP="002324D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“Nurturing Future Leadership Programme” under the aegis of MMTTP organized by IIM Lucknow.</w:t>
            </w:r>
          </w:p>
        </w:tc>
      </w:tr>
      <w:tr w:rsidR="00B704C5" w:rsidRPr="00C65CF0" w14:paraId="4F08AD00" w14:textId="77777777" w:rsidTr="00CD5EA3">
        <w:trPr>
          <w:trHeight w:val="375"/>
        </w:trPr>
        <w:tc>
          <w:tcPr>
            <w:tcW w:w="2662" w:type="dxa"/>
            <w:gridSpan w:val="2"/>
          </w:tcPr>
          <w:p w14:paraId="3E722051" w14:textId="52E3223F" w:rsidR="00B704C5" w:rsidRPr="00C65CF0" w:rsidRDefault="00B704C5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04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December, 2024 - 7</w:t>
            </w:r>
            <w:r w:rsidRPr="00B704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December, 2024</w:t>
            </w:r>
          </w:p>
        </w:tc>
        <w:tc>
          <w:tcPr>
            <w:tcW w:w="6934" w:type="dxa"/>
            <w:gridSpan w:val="7"/>
          </w:tcPr>
          <w:p w14:paraId="3B4E89C9" w14:textId="18818B76" w:rsidR="00B704C5" w:rsidRPr="00C65CF0" w:rsidRDefault="00B704C5" w:rsidP="002324D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One-Week Faculty Development Programme on “Financial Modelling and Behavioral Finance” at Rukmini Devi Institute of Advanced Studies.</w:t>
            </w:r>
          </w:p>
        </w:tc>
      </w:tr>
      <w:tr w:rsidR="00B704C5" w:rsidRPr="00C65CF0" w14:paraId="01A2995B" w14:textId="77777777" w:rsidTr="00CD5EA3">
        <w:trPr>
          <w:trHeight w:val="375"/>
        </w:trPr>
        <w:tc>
          <w:tcPr>
            <w:tcW w:w="2662" w:type="dxa"/>
            <w:gridSpan w:val="2"/>
          </w:tcPr>
          <w:p w14:paraId="75E4FEC9" w14:textId="430C778E" w:rsidR="00B704C5" w:rsidRDefault="00B704C5" w:rsidP="00B704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hAnsi="Times New Roman" w:cs="Times New Roman"/>
                <w:sz w:val="24"/>
                <w:szCs w:val="24"/>
              </w:rPr>
              <w:t>16th April, 2024- 26th April, 2024</w:t>
            </w:r>
          </w:p>
        </w:tc>
        <w:tc>
          <w:tcPr>
            <w:tcW w:w="6934" w:type="dxa"/>
            <w:gridSpan w:val="7"/>
          </w:tcPr>
          <w:p w14:paraId="6D0F5E53" w14:textId="5053651E" w:rsidR="00B704C5" w:rsidRDefault="00B704C5" w:rsidP="002324D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CF0">
              <w:rPr>
                <w:rFonts w:ascii="Times New Roman" w:eastAsia="Times New Roman" w:hAnsi="Times New Roman" w:cs="Times New Roman"/>
                <w:sz w:val="24"/>
                <w:szCs w:val="24"/>
              </w:rPr>
              <w:t>"NEP Orientation &amp; Sensitization Programme" under Malaviya Mission Teacher Training Programme (MM-TTP) of University Grants Commission (UGC) organized by UGC-MMTTC (GAD-MMTTC), Sri Guru Teg Bahadur Khalsa College, University of Delhi.</w:t>
            </w:r>
          </w:p>
        </w:tc>
      </w:tr>
      <w:tr w:rsidR="00B704C5" w:rsidRPr="00C65CF0" w14:paraId="57C23637" w14:textId="77777777" w:rsidTr="00CD5EA3">
        <w:trPr>
          <w:trHeight w:val="375"/>
        </w:trPr>
        <w:tc>
          <w:tcPr>
            <w:tcW w:w="2662" w:type="dxa"/>
            <w:gridSpan w:val="2"/>
          </w:tcPr>
          <w:p w14:paraId="788DCEDC" w14:textId="1D788686" w:rsidR="00B704C5" w:rsidRDefault="00B704C5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704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September, 2023-19</w:t>
            </w:r>
            <w:r w:rsidRPr="00B704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October, 2023</w:t>
            </w:r>
          </w:p>
        </w:tc>
        <w:tc>
          <w:tcPr>
            <w:tcW w:w="6934" w:type="dxa"/>
            <w:gridSpan w:val="7"/>
          </w:tcPr>
          <w:p w14:paraId="7345CC79" w14:textId="1C585231" w:rsidR="00B704C5" w:rsidRDefault="00B704C5" w:rsidP="002324D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Four-Week Faculty Induction/Orientation Programme for “Faculty in Universities/Colleges/Institutes of Higher Education organized by Teaching Learning Centre of Ramanujan College, University of Delhi. </w:t>
            </w:r>
          </w:p>
        </w:tc>
      </w:tr>
      <w:tr w:rsidR="00B704C5" w:rsidRPr="00C65CF0" w14:paraId="3D1A9D9D" w14:textId="77777777" w:rsidTr="00CD5EA3">
        <w:trPr>
          <w:trHeight w:val="375"/>
        </w:trPr>
        <w:tc>
          <w:tcPr>
            <w:tcW w:w="2662" w:type="dxa"/>
            <w:gridSpan w:val="2"/>
          </w:tcPr>
          <w:p w14:paraId="48DA9107" w14:textId="680CC390" w:rsidR="00B704C5" w:rsidRDefault="00B704C5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B704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June, 2021- 7</w:t>
            </w:r>
            <w:r w:rsidRPr="00B704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July, 2021</w:t>
            </w:r>
          </w:p>
        </w:tc>
        <w:tc>
          <w:tcPr>
            <w:tcW w:w="6934" w:type="dxa"/>
            <w:gridSpan w:val="7"/>
          </w:tcPr>
          <w:p w14:paraId="03FA8706" w14:textId="18AF68E8" w:rsidR="00B704C5" w:rsidRDefault="00B704C5" w:rsidP="002324D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Two-Weeks Online Faculty Development Programme on “Teaching-Learning &amp; Research Perspectives in HEIs” organized by IEC University, Himachal Pradesh.</w:t>
            </w:r>
          </w:p>
        </w:tc>
      </w:tr>
      <w:tr w:rsidR="000D726C" w:rsidRPr="00C65CF0" w14:paraId="093FA000" w14:textId="77777777" w:rsidTr="00CD5EA3">
        <w:trPr>
          <w:trHeight w:val="375"/>
        </w:trPr>
        <w:tc>
          <w:tcPr>
            <w:tcW w:w="2662" w:type="dxa"/>
            <w:gridSpan w:val="2"/>
          </w:tcPr>
          <w:p w14:paraId="7DB6F810" w14:textId="57C3F44F" w:rsidR="000D726C" w:rsidRDefault="00B950A3" w:rsidP="000D7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950A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June, 2017-11</w:t>
            </w:r>
            <w:r w:rsidRPr="00B950A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June, 2017</w:t>
            </w:r>
          </w:p>
        </w:tc>
        <w:tc>
          <w:tcPr>
            <w:tcW w:w="6934" w:type="dxa"/>
            <w:gridSpan w:val="7"/>
          </w:tcPr>
          <w:p w14:paraId="6F577565" w14:textId="0C59878F" w:rsidR="000D726C" w:rsidRDefault="00B950A3" w:rsidP="002324D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“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Research Methodology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 using SPSS and AMOS”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 xml:space="preserve"> organised by Maharaja Agrasen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Institute of Management Studies</w:t>
            </w:r>
            <w:r w:rsidRPr="00B43042"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, GGSIPU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IN"/>
              </w:rPr>
              <w:t>.</w:t>
            </w:r>
          </w:p>
        </w:tc>
      </w:tr>
      <w:tr w:rsidR="006C1EDF" w:rsidRPr="00C65CF0" w14:paraId="275404F3" w14:textId="77777777" w:rsidTr="00CC0975">
        <w:trPr>
          <w:trHeight w:val="375"/>
        </w:trPr>
        <w:tc>
          <w:tcPr>
            <w:tcW w:w="9596" w:type="dxa"/>
            <w:gridSpan w:val="9"/>
          </w:tcPr>
          <w:p w14:paraId="2C17C7AD" w14:textId="77777777" w:rsidR="006C1EDF" w:rsidRPr="00C65CF0" w:rsidRDefault="006C1EDF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448" w:rsidRPr="00C65CF0" w14:paraId="24C47EB5" w14:textId="77777777" w:rsidTr="00CC0975">
        <w:trPr>
          <w:trHeight w:val="375"/>
        </w:trPr>
        <w:tc>
          <w:tcPr>
            <w:tcW w:w="9596" w:type="dxa"/>
            <w:gridSpan w:val="9"/>
          </w:tcPr>
          <w:p w14:paraId="457B42F5" w14:textId="6B7CAB1B" w:rsidR="00187448" w:rsidRPr="00187448" w:rsidRDefault="00187448" w:rsidP="006C1E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74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Session Chair</w:t>
            </w:r>
          </w:p>
        </w:tc>
      </w:tr>
      <w:tr w:rsidR="00187448" w:rsidRPr="00C65CF0" w14:paraId="03578C9D" w14:textId="77777777" w:rsidTr="00CD5EA3">
        <w:trPr>
          <w:trHeight w:val="525"/>
        </w:trPr>
        <w:tc>
          <w:tcPr>
            <w:tcW w:w="2691" w:type="dxa"/>
            <w:gridSpan w:val="3"/>
          </w:tcPr>
          <w:p w14:paraId="6EC8648D" w14:textId="16E42EB7" w:rsidR="00187448" w:rsidRPr="00187448" w:rsidRDefault="00187448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448">
              <w:rPr>
                <w:rFonts w:ascii="Times New Roman" w:hAnsi="Times New Roman" w:cs="Times New Roman"/>
                <w:sz w:val="24"/>
                <w:szCs w:val="24"/>
              </w:rPr>
              <w:t>9th August, 2024</w:t>
            </w:r>
          </w:p>
        </w:tc>
        <w:tc>
          <w:tcPr>
            <w:tcW w:w="6905" w:type="dxa"/>
            <w:gridSpan w:val="6"/>
          </w:tcPr>
          <w:p w14:paraId="593C8F6F" w14:textId="7F0D9BFE" w:rsidR="00187448" w:rsidRPr="00187448" w:rsidRDefault="00187448" w:rsidP="00232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448">
              <w:rPr>
                <w:rFonts w:ascii="Times New Roman" w:hAnsi="Times New Roman" w:cs="Times New Roman"/>
                <w:sz w:val="24"/>
                <w:szCs w:val="24"/>
              </w:rPr>
              <w:t>ICSSR Sponsored 1</w:t>
            </w:r>
            <w:r w:rsidRPr="001874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187448">
              <w:rPr>
                <w:rFonts w:ascii="Times New Roman" w:hAnsi="Times New Roman" w:cs="Times New Roman"/>
                <w:sz w:val="24"/>
                <w:szCs w:val="24"/>
              </w:rPr>
              <w:t xml:space="preserve"> International Conference on </w:t>
            </w:r>
            <w:r w:rsidR="0030229A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187448">
              <w:rPr>
                <w:rFonts w:ascii="Times New Roman" w:hAnsi="Times New Roman" w:cs="Times New Roman"/>
                <w:sz w:val="24"/>
                <w:szCs w:val="24"/>
              </w:rPr>
              <w:t>Business Research and Innovation (BRAIN’24)</w:t>
            </w:r>
            <w:r w:rsidR="0030229A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187448">
              <w:rPr>
                <w:rFonts w:ascii="Times New Roman" w:hAnsi="Times New Roman" w:cs="Times New Roman"/>
                <w:sz w:val="24"/>
                <w:szCs w:val="24"/>
              </w:rPr>
              <w:t xml:space="preserve"> organized by Department of Management Studies, Netaji Subhash University of Technology, New Delhi</w:t>
            </w:r>
          </w:p>
        </w:tc>
      </w:tr>
      <w:tr w:rsidR="00187448" w:rsidRPr="00C65CF0" w14:paraId="6AB6CCE1" w14:textId="77777777" w:rsidTr="00CC0975">
        <w:trPr>
          <w:trHeight w:val="375"/>
        </w:trPr>
        <w:tc>
          <w:tcPr>
            <w:tcW w:w="9596" w:type="dxa"/>
            <w:gridSpan w:val="9"/>
          </w:tcPr>
          <w:p w14:paraId="2C12DD0C" w14:textId="77777777" w:rsidR="00187448" w:rsidRPr="00187448" w:rsidRDefault="00187448" w:rsidP="006C1E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D5EA3" w:rsidRPr="00C65CF0" w14:paraId="549EA419" w14:textId="77777777" w:rsidTr="00CC0975">
        <w:trPr>
          <w:trHeight w:val="375"/>
        </w:trPr>
        <w:tc>
          <w:tcPr>
            <w:tcW w:w="9596" w:type="dxa"/>
            <w:gridSpan w:val="9"/>
          </w:tcPr>
          <w:p w14:paraId="26743EEC" w14:textId="4016DC36" w:rsidR="00CD5EA3" w:rsidRPr="00CD5EA3" w:rsidRDefault="00CD5EA3" w:rsidP="006C1E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Resource Person</w:t>
            </w:r>
          </w:p>
        </w:tc>
      </w:tr>
      <w:tr w:rsidR="00CD5EA3" w:rsidRPr="00C65CF0" w14:paraId="66093511" w14:textId="77777777" w:rsidTr="00CD5EA3">
        <w:trPr>
          <w:trHeight w:val="525"/>
        </w:trPr>
        <w:tc>
          <w:tcPr>
            <w:tcW w:w="2691" w:type="dxa"/>
            <w:gridSpan w:val="3"/>
          </w:tcPr>
          <w:p w14:paraId="52B5F000" w14:textId="1418E717" w:rsidR="00CD5EA3" w:rsidRPr="00CD5EA3" w:rsidRDefault="00CD5EA3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E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EA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D5EA3">
              <w:rPr>
                <w:rFonts w:ascii="Times New Roman" w:hAnsi="Times New Roman" w:cs="Times New Roman"/>
                <w:sz w:val="24"/>
                <w:szCs w:val="24"/>
              </w:rPr>
              <w:t xml:space="preserve"> March, 2024</w:t>
            </w:r>
          </w:p>
        </w:tc>
        <w:tc>
          <w:tcPr>
            <w:tcW w:w="6905" w:type="dxa"/>
            <w:gridSpan w:val="6"/>
          </w:tcPr>
          <w:p w14:paraId="14002E9F" w14:textId="0FB8F3E6" w:rsidR="00CD5EA3" w:rsidRPr="00CD5EA3" w:rsidRDefault="00CD5EA3" w:rsidP="00232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EA3">
              <w:rPr>
                <w:rFonts w:ascii="Times New Roman" w:hAnsi="Times New Roman" w:cs="Times New Roman"/>
                <w:sz w:val="24"/>
                <w:szCs w:val="24"/>
              </w:rPr>
              <w:t>Delivered a guest lecture on “Role of India and Position of India in World @Viksit Bharat 2047” at IITM Janakpuri.</w:t>
            </w:r>
          </w:p>
        </w:tc>
      </w:tr>
      <w:tr w:rsidR="00CD5EA3" w:rsidRPr="00C65CF0" w14:paraId="157565E8" w14:textId="77777777" w:rsidTr="00CD5EA3">
        <w:trPr>
          <w:trHeight w:val="525"/>
        </w:trPr>
        <w:tc>
          <w:tcPr>
            <w:tcW w:w="2691" w:type="dxa"/>
            <w:gridSpan w:val="3"/>
          </w:tcPr>
          <w:p w14:paraId="1A40A967" w14:textId="365CD32D" w:rsidR="00CD5EA3" w:rsidRPr="00CD5EA3" w:rsidRDefault="00CD5EA3" w:rsidP="006C1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CD5EA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February, 2024</w:t>
            </w:r>
          </w:p>
        </w:tc>
        <w:tc>
          <w:tcPr>
            <w:tcW w:w="6905" w:type="dxa"/>
            <w:gridSpan w:val="6"/>
          </w:tcPr>
          <w:p w14:paraId="3DAF9F0C" w14:textId="28149C26" w:rsidR="00CD5EA3" w:rsidRPr="00CD5EA3" w:rsidRDefault="00CD5EA3" w:rsidP="00232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Resource Person for One-Day Seminar on “Budget Manthan 2024” at D.P.G. Degree College, Gurugram</w:t>
            </w:r>
          </w:p>
        </w:tc>
      </w:tr>
      <w:tr w:rsidR="00CD5EA3" w:rsidRPr="00C65CF0" w14:paraId="25CE00A8" w14:textId="77777777" w:rsidTr="00CC0975">
        <w:trPr>
          <w:trHeight w:val="375"/>
        </w:trPr>
        <w:tc>
          <w:tcPr>
            <w:tcW w:w="9596" w:type="dxa"/>
            <w:gridSpan w:val="9"/>
          </w:tcPr>
          <w:p w14:paraId="379D3A2F" w14:textId="77777777" w:rsidR="00CD5EA3" w:rsidRDefault="00CD5EA3" w:rsidP="006C1E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C1EDF" w:rsidRPr="00C65CF0" w14:paraId="6C05D191" w14:textId="77777777" w:rsidTr="00CC0975">
        <w:trPr>
          <w:trHeight w:val="375"/>
        </w:trPr>
        <w:tc>
          <w:tcPr>
            <w:tcW w:w="9596" w:type="dxa"/>
            <w:gridSpan w:val="9"/>
          </w:tcPr>
          <w:p w14:paraId="2F730EA6" w14:textId="015A3DB9" w:rsidR="006C1EDF" w:rsidRPr="00C65CF0" w:rsidRDefault="006C1EDF" w:rsidP="006C1E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4" w:name="_Hlk162363465"/>
            <w:r w:rsidRPr="00C65C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Paper Presentations</w:t>
            </w:r>
          </w:p>
        </w:tc>
      </w:tr>
      <w:tr w:rsidR="00F232AA" w:rsidRPr="00C65CF0" w14:paraId="2CF3EACA" w14:textId="77777777" w:rsidTr="00CD5EA3">
        <w:trPr>
          <w:trHeight w:val="375"/>
        </w:trPr>
        <w:tc>
          <w:tcPr>
            <w:tcW w:w="2662" w:type="dxa"/>
            <w:gridSpan w:val="2"/>
          </w:tcPr>
          <w:p w14:paraId="2A222117" w14:textId="42907BA0" w:rsidR="00B950A3" w:rsidRPr="00B43042" w:rsidRDefault="00B950A3" w:rsidP="00B950A3">
            <w:pPr>
              <w:spacing w:after="0" w:line="36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4304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27</w:t>
            </w:r>
            <w:r w:rsidRPr="00B4304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  <w:vertAlign w:val="superscript"/>
              </w:rPr>
              <w:t>th</w:t>
            </w:r>
            <w:r w:rsidRPr="00B4304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 May, 2023</w:t>
            </w:r>
          </w:p>
          <w:p w14:paraId="5564C04A" w14:textId="7D8A7C47" w:rsidR="00F232AA" w:rsidRPr="00C65CF0" w:rsidRDefault="00F232AA" w:rsidP="00F23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4" w:type="dxa"/>
            <w:gridSpan w:val="7"/>
          </w:tcPr>
          <w:p w14:paraId="1531A782" w14:textId="4542D92E" w:rsidR="00F232AA" w:rsidRPr="00C65CF0" w:rsidRDefault="00B950A3" w:rsidP="00597A4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04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Presented a paper on </w:t>
            </w:r>
            <w:r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“</w:t>
            </w:r>
            <w:r w:rsidRPr="00B4304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Detection of Herding in the Equity Markets of BRICS Countries during the periods of Market Stress</w:t>
            </w:r>
            <w:r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”</w:t>
            </w:r>
            <w:r w:rsidRPr="00B4304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 in a two-day </w:t>
            </w:r>
            <w:r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I</w:t>
            </w:r>
            <w:r w:rsidRPr="00B4304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nternational </w:t>
            </w:r>
            <w:r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C</w:t>
            </w:r>
            <w:r w:rsidRPr="00B4304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onference on “Revisiting Management &amp; Business Practices in Dynamic Era” organized by IITM, GGSIPU</w:t>
            </w:r>
            <w:r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F232AA" w:rsidRPr="00C65CF0" w14:paraId="25B538EE" w14:textId="77777777" w:rsidTr="00CD5EA3">
        <w:trPr>
          <w:trHeight w:val="375"/>
        </w:trPr>
        <w:tc>
          <w:tcPr>
            <w:tcW w:w="2662" w:type="dxa"/>
            <w:gridSpan w:val="2"/>
          </w:tcPr>
          <w:p w14:paraId="1A495FFB" w14:textId="0D3A3C61" w:rsidR="00F232AA" w:rsidRPr="00C65CF0" w:rsidRDefault="00B950A3" w:rsidP="00F23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B950A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March, 2022</w:t>
            </w:r>
          </w:p>
        </w:tc>
        <w:tc>
          <w:tcPr>
            <w:tcW w:w="6934" w:type="dxa"/>
            <w:gridSpan w:val="7"/>
          </w:tcPr>
          <w:p w14:paraId="0BF3DEC1" w14:textId="4D5F2E08" w:rsidR="00F232AA" w:rsidRPr="00B950A3" w:rsidRDefault="00B950A3" w:rsidP="00597A4E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4304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Presented a paper on ‘Herding Behaviour in Equity Market: A Systematic Literature Review’ in one day national seminar on ‘The Role of Media in Transforming India’ organized by M</w:t>
            </w:r>
            <w:r w:rsidRPr="00B4304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anyawar Kanshiram Govt. Degree College, Ghaziabad.</w:t>
            </w:r>
          </w:p>
        </w:tc>
      </w:tr>
      <w:tr w:rsidR="00187448" w:rsidRPr="00C65CF0" w14:paraId="7EE18388" w14:textId="77777777" w:rsidTr="00CD5EA3">
        <w:trPr>
          <w:trHeight w:val="375"/>
        </w:trPr>
        <w:tc>
          <w:tcPr>
            <w:tcW w:w="2662" w:type="dxa"/>
            <w:gridSpan w:val="2"/>
          </w:tcPr>
          <w:p w14:paraId="61112FBA" w14:textId="2BB36BCF" w:rsidR="00187448" w:rsidRDefault="00187448" w:rsidP="00F23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1874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April, 2019</w:t>
            </w:r>
          </w:p>
        </w:tc>
        <w:tc>
          <w:tcPr>
            <w:tcW w:w="6934" w:type="dxa"/>
            <w:gridSpan w:val="7"/>
          </w:tcPr>
          <w:p w14:paraId="6B60E296" w14:textId="1A1AD230" w:rsidR="00187448" w:rsidRPr="00B43042" w:rsidRDefault="00187448" w:rsidP="00597A4E">
            <w:pPr>
              <w:spacing w:after="0"/>
              <w:jc w:val="both"/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</w:pPr>
            <w:r w:rsidRPr="00B43042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Presented a paper on</w:t>
            </w:r>
            <w:r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 “Payments Banks: Are they Financially Sustainable” in the International Conference on Advancements in Computing and Management (ICAM-2019) held at Jagannath University, Jaipur.</w:t>
            </w:r>
          </w:p>
        </w:tc>
      </w:tr>
      <w:tr w:rsidR="00CD5EA3" w:rsidRPr="00C65CF0" w14:paraId="18F4F18F" w14:textId="77777777" w:rsidTr="00D5737A">
        <w:trPr>
          <w:trHeight w:val="375"/>
        </w:trPr>
        <w:tc>
          <w:tcPr>
            <w:tcW w:w="9596" w:type="dxa"/>
            <w:gridSpan w:val="9"/>
          </w:tcPr>
          <w:p w14:paraId="7F91D713" w14:textId="77777777" w:rsidR="00CD5EA3" w:rsidRPr="00B43042" w:rsidRDefault="00CD5EA3" w:rsidP="00B950A3">
            <w:pPr>
              <w:spacing w:after="0" w:line="360" w:lineRule="auto"/>
              <w:jc w:val="both"/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</w:pPr>
          </w:p>
        </w:tc>
      </w:tr>
      <w:tr w:rsidR="00CD5EA3" w:rsidRPr="00C65CF0" w14:paraId="09CBBA8E" w14:textId="77777777" w:rsidTr="00622F5C">
        <w:trPr>
          <w:trHeight w:val="375"/>
        </w:trPr>
        <w:tc>
          <w:tcPr>
            <w:tcW w:w="9596" w:type="dxa"/>
            <w:gridSpan w:val="9"/>
          </w:tcPr>
          <w:p w14:paraId="49562B66" w14:textId="451CBA5E" w:rsidR="00CD5EA3" w:rsidRPr="00CD5EA3" w:rsidRDefault="00CD5EA3" w:rsidP="00B950A3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0A0A0A"/>
                <w:sz w:val="24"/>
                <w:szCs w:val="24"/>
                <w:shd w:val="clear" w:color="auto" w:fill="FFFFFF"/>
              </w:rPr>
            </w:pPr>
            <w:r w:rsidRPr="00CD5EA3">
              <w:rPr>
                <w:rFonts w:ascii="Times New Roman" w:hAnsi="Times New Roman"/>
                <w:b/>
                <w:bCs/>
                <w:color w:val="0A0A0A"/>
                <w:sz w:val="24"/>
                <w:szCs w:val="24"/>
                <w:shd w:val="clear" w:color="auto" w:fill="FFFFFF"/>
              </w:rPr>
              <w:t>Memb</w:t>
            </w:r>
            <w:r>
              <w:rPr>
                <w:rFonts w:ascii="Times New Roman" w:hAnsi="Times New Roman"/>
                <w:b/>
                <w:bCs/>
                <w:color w:val="0A0A0A"/>
                <w:sz w:val="24"/>
                <w:szCs w:val="24"/>
                <w:shd w:val="clear" w:color="auto" w:fill="FFFFFF"/>
              </w:rPr>
              <w:t>er</w:t>
            </w:r>
            <w:r w:rsidRPr="00CD5EA3">
              <w:rPr>
                <w:rFonts w:ascii="Times New Roman" w:hAnsi="Times New Roman"/>
                <w:b/>
                <w:bCs/>
                <w:color w:val="0A0A0A"/>
                <w:sz w:val="24"/>
                <w:szCs w:val="24"/>
                <w:shd w:val="clear" w:color="auto" w:fill="FFFFFF"/>
              </w:rPr>
              <w:t>ship</w:t>
            </w:r>
            <w:r>
              <w:rPr>
                <w:rFonts w:ascii="Times New Roman" w:hAnsi="Times New Roman"/>
                <w:b/>
                <w:bCs/>
                <w:color w:val="0A0A0A"/>
                <w:sz w:val="24"/>
                <w:szCs w:val="24"/>
                <w:shd w:val="clear" w:color="auto" w:fill="FFFFFF"/>
              </w:rPr>
              <w:t xml:space="preserve"> in Professional Bodies</w:t>
            </w:r>
          </w:p>
        </w:tc>
      </w:tr>
      <w:tr w:rsidR="00CD5EA3" w:rsidRPr="00C65CF0" w14:paraId="48E30541" w14:textId="77777777" w:rsidTr="004834CA">
        <w:trPr>
          <w:trHeight w:val="375"/>
        </w:trPr>
        <w:tc>
          <w:tcPr>
            <w:tcW w:w="9596" w:type="dxa"/>
            <w:gridSpan w:val="9"/>
          </w:tcPr>
          <w:p w14:paraId="383E4B7E" w14:textId="0183AE36" w:rsidR="00CD5EA3" w:rsidRPr="00CD5EA3" w:rsidRDefault="0030229A" w:rsidP="00CD5EA3">
            <w:pPr>
              <w:pStyle w:val="ListParagraph"/>
              <w:numPr>
                <w:ilvl w:val="0"/>
                <w:numId w:val="23"/>
              </w:numPr>
              <w:spacing w:after="0" w:line="360" w:lineRule="auto"/>
              <w:jc w:val="both"/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 xml:space="preserve">Life Member: </w:t>
            </w:r>
            <w:r w:rsidR="00CD5EA3"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Indian Commerce Association</w:t>
            </w:r>
            <w:r>
              <w:rPr>
                <w:rFonts w:ascii="Times New Roman" w:hAnsi="Times New Roman"/>
                <w:color w:val="0A0A0A"/>
                <w:sz w:val="24"/>
                <w:szCs w:val="24"/>
                <w:shd w:val="clear" w:color="auto" w:fill="FFFFFF"/>
              </w:rPr>
              <w:t>.</w:t>
            </w:r>
          </w:p>
        </w:tc>
      </w:tr>
      <w:bookmarkEnd w:id="4"/>
    </w:tbl>
    <w:p w14:paraId="2452A570" w14:textId="77777777" w:rsidR="00CC0975" w:rsidRPr="00C65CF0" w:rsidRDefault="00CC0975" w:rsidP="00CC0975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7C696D73" w14:textId="77777777" w:rsidR="00CC0975" w:rsidRPr="00C65CF0" w:rsidRDefault="00CC0975" w:rsidP="00CC0975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780179B0" w14:textId="77777777" w:rsidR="00BE085E" w:rsidRPr="00C65CF0" w:rsidRDefault="00BE085E" w:rsidP="00CC0975">
      <w:pPr>
        <w:pStyle w:val="ListParagraph"/>
        <w:spacing w:after="0" w:line="240" w:lineRule="auto"/>
        <w:ind w:left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76214B8" w14:textId="77777777" w:rsidR="00BE085E" w:rsidRPr="00C65CF0" w:rsidRDefault="00BE085E" w:rsidP="00CC0975">
      <w:pPr>
        <w:pStyle w:val="ListParagraph"/>
        <w:spacing w:after="0" w:line="240" w:lineRule="auto"/>
        <w:ind w:left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D0DD3ED" w14:textId="77777777" w:rsidR="00BE085E" w:rsidRPr="00C65CF0" w:rsidRDefault="00BE085E" w:rsidP="00CC0975">
      <w:pPr>
        <w:pStyle w:val="ListParagraph"/>
        <w:spacing w:after="0" w:line="240" w:lineRule="auto"/>
        <w:ind w:left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02DAA4BD" w14:textId="77777777" w:rsidR="00BE085E" w:rsidRPr="00C65CF0" w:rsidRDefault="00BE085E" w:rsidP="00CC0975">
      <w:pPr>
        <w:pStyle w:val="ListParagraph"/>
        <w:spacing w:after="0" w:line="240" w:lineRule="auto"/>
        <w:ind w:left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580778D" w14:textId="556EDF51" w:rsidR="007B67B4" w:rsidRPr="00FB74E0" w:rsidRDefault="002C2E2F" w:rsidP="00CC0975">
      <w:pPr>
        <w:pStyle w:val="ListParagraph"/>
        <w:spacing w:after="0" w:line="240" w:lineRule="auto"/>
        <w:ind w:left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DR. DEEPAK KUMAR</w:t>
      </w:r>
    </w:p>
    <w:sectPr w:rsidR="007B67B4" w:rsidRPr="00FB74E0" w:rsidSect="0056446E">
      <w:pgSz w:w="12240" w:h="15840" w:code="1"/>
      <w:pgMar w:top="63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A5931"/>
    <w:multiLevelType w:val="hybridMultilevel"/>
    <w:tmpl w:val="3F0616A2"/>
    <w:lvl w:ilvl="0" w:tplc="4FA04340">
      <w:start w:val="2"/>
      <w:numFmt w:val="lowerLetter"/>
      <w:lvlText w:val="%1)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sz w:val="28"/>
      </w:rPr>
    </w:lvl>
    <w:lvl w:ilvl="1" w:tplc="0409001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1" w15:restartNumberingAfterBreak="0">
    <w:nsid w:val="0ECA0F0D"/>
    <w:multiLevelType w:val="hybridMultilevel"/>
    <w:tmpl w:val="2DB866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06526"/>
    <w:multiLevelType w:val="hybridMultilevel"/>
    <w:tmpl w:val="4634A8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9500F"/>
    <w:multiLevelType w:val="hybridMultilevel"/>
    <w:tmpl w:val="385CA218"/>
    <w:lvl w:ilvl="0" w:tplc="D700BCBE">
      <w:start w:val="1"/>
      <w:numFmt w:val="lowerLetter"/>
      <w:lvlText w:val="%1)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4" w15:restartNumberingAfterBreak="0">
    <w:nsid w:val="1B6F26CA"/>
    <w:multiLevelType w:val="hybridMultilevel"/>
    <w:tmpl w:val="70D878BA"/>
    <w:lvl w:ilvl="0" w:tplc="17A8ED26">
      <w:start w:val="1"/>
      <w:numFmt w:val="lowerLetter"/>
      <w:lvlText w:val="%1)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5" w15:restartNumberingAfterBreak="0">
    <w:nsid w:val="1DFE5735"/>
    <w:multiLevelType w:val="hybridMultilevel"/>
    <w:tmpl w:val="B76C2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F2313"/>
    <w:multiLevelType w:val="hybridMultilevel"/>
    <w:tmpl w:val="246A71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067D54"/>
    <w:multiLevelType w:val="hybridMultilevel"/>
    <w:tmpl w:val="A862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F24464"/>
    <w:multiLevelType w:val="hybridMultilevel"/>
    <w:tmpl w:val="EE9EC8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2069DF"/>
    <w:multiLevelType w:val="hybridMultilevel"/>
    <w:tmpl w:val="B07050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1179BC"/>
    <w:multiLevelType w:val="hybridMultilevel"/>
    <w:tmpl w:val="099E70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0273B6"/>
    <w:multiLevelType w:val="hybridMultilevel"/>
    <w:tmpl w:val="9ABA4A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E64077"/>
    <w:multiLevelType w:val="hybridMultilevel"/>
    <w:tmpl w:val="96047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A7553"/>
    <w:multiLevelType w:val="hybridMultilevel"/>
    <w:tmpl w:val="4CA4AB4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11271D"/>
    <w:multiLevelType w:val="hybridMultilevel"/>
    <w:tmpl w:val="75C0E5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6F7783F"/>
    <w:multiLevelType w:val="hybridMultilevel"/>
    <w:tmpl w:val="8C004E14"/>
    <w:lvl w:ilvl="0" w:tplc="0C1AA138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sz w:val="28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5AA8349A"/>
    <w:multiLevelType w:val="hybridMultilevel"/>
    <w:tmpl w:val="4A622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0F0CFE"/>
    <w:multiLevelType w:val="hybridMultilevel"/>
    <w:tmpl w:val="03C4C130"/>
    <w:lvl w:ilvl="0" w:tplc="597A1DBC">
      <w:start w:val="2"/>
      <w:numFmt w:val="lowerLetter"/>
      <w:lvlText w:val="%1)"/>
      <w:lvlJc w:val="left"/>
      <w:pPr>
        <w:tabs>
          <w:tab w:val="num" w:pos="3960"/>
        </w:tabs>
        <w:ind w:left="3960" w:hanging="360"/>
      </w:pPr>
      <w:rPr>
        <w:rFonts w:cs="Times New Roman" w:hint="default"/>
        <w:b w:val="0"/>
        <w:sz w:val="28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  <w:rPr>
        <w:rFonts w:cs="Times New Roman"/>
      </w:rPr>
    </w:lvl>
  </w:abstractNum>
  <w:abstractNum w:abstractNumId="18" w15:restartNumberingAfterBreak="0">
    <w:nsid w:val="678F2B58"/>
    <w:multiLevelType w:val="hybridMultilevel"/>
    <w:tmpl w:val="37F875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F32F48"/>
    <w:multiLevelType w:val="hybridMultilevel"/>
    <w:tmpl w:val="D758D3D2"/>
    <w:lvl w:ilvl="0" w:tplc="43767E5A">
      <w:start w:val="2"/>
      <w:numFmt w:val="lowerLetter"/>
      <w:lvlText w:val="%1)"/>
      <w:lvlJc w:val="left"/>
      <w:pPr>
        <w:tabs>
          <w:tab w:val="num" w:pos="3960"/>
        </w:tabs>
        <w:ind w:left="3960" w:hanging="360"/>
      </w:pPr>
      <w:rPr>
        <w:rFonts w:cs="Times New Roman" w:hint="default"/>
        <w:b w:val="0"/>
        <w:sz w:val="28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  <w:rPr>
        <w:rFonts w:cs="Times New Roman"/>
      </w:rPr>
    </w:lvl>
  </w:abstractNum>
  <w:abstractNum w:abstractNumId="20" w15:restartNumberingAfterBreak="0">
    <w:nsid w:val="69CA3A97"/>
    <w:multiLevelType w:val="hybridMultilevel"/>
    <w:tmpl w:val="6AAE31E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634964"/>
    <w:multiLevelType w:val="hybridMultilevel"/>
    <w:tmpl w:val="F35216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FE3AA7"/>
    <w:multiLevelType w:val="hybridMultilevel"/>
    <w:tmpl w:val="51A483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42771669">
    <w:abstractNumId w:val="22"/>
  </w:num>
  <w:num w:numId="2" w16cid:durableId="1458571098">
    <w:abstractNumId w:val="16"/>
  </w:num>
  <w:num w:numId="3" w16cid:durableId="277762675">
    <w:abstractNumId w:val="14"/>
  </w:num>
  <w:num w:numId="4" w16cid:durableId="676427679">
    <w:abstractNumId w:val="6"/>
  </w:num>
  <w:num w:numId="5" w16cid:durableId="1745224910">
    <w:abstractNumId w:val="12"/>
  </w:num>
  <w:num w:numId="6" w16cid:durableId="1636645201">
    <w:abstractNumId w:val="7"/>
  </w:num>
  <w:num w:numId="7" w16cid:durableId="1638604672">
    <w:abstractNumId w:val="5"/>
  </w:num>
  <w:num w:numId="8" w16cid:durableId="919942569">
    <w:abstractNumId w:val="8"/>
  </w:num>
  <w:num w:numId="9" w16cid:durableId="403336806">
    <w:abstractNumId w:val="3"/>
  </w:num>
  <w:num w:numId="10" w16cid:durableId="1655907985">
    <w:abstractNumId w:val="4"/>
  </w:num>
  <w:num w:numId="11" w16cid:durableId="714933249">
    <w:abstractNumId w:val="0"/>
  </w:num>
  <w:num w:numId="12" w16cid:durableId="1622959032">
    <w:abstractNumId w:val="15"/>
  </w:num>
  <w:num w:numId="13" w16cid:durableId="1944679380">
    <w:abstractNumId w:val="19"/>
  </w:num>
  <w:num w:numId="14" w16cid:durableId="36973134">
    <w:abstractNumId w:val="17"/>
  </w:num>
  <w:num w:numId="15" w16cid:durableId="458062943">
    <w:abstractNumId w:val="13"/>
  </w:num>
  <w:num w:numId="16" w16cid:durableId="42876711">
    <w:abstractNumId w:val="20"/>
  </w:num>
  <w:num w:numId="17" w16cid:durableId="540435644">
    <w:abstractNumId w:val="21"/>
  </w:num>
  <w:num w:numId="18" w16cid:durableId="186677937">
    <w:abstractNumId w:val="10"/>
  </w:num>
  <w:num w:numId="19" w16cid:durableId="1043478521">
    <w:abstractNumId w:val="18"/>
  </w:num>
  <w:num w:numId="20" w16cid:durableId="1348629278">
    <w:abstractNumId w:val="1"/>
  </w:num>
  <w:num w:numId="21" w16cid:durableId="473108181">
    <w:abstractNumId w:val="11"/>
  </w:num>
  <w:num w:numId="22" w16cid:durableId="1568300776">
    <w:abstractNumId w:val="9"/>
  </w:num>
  <w:num w:numId="23" w16cid:durableId="18659711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doNotHyphenateCaps/>
  <w:drawingGridHorizontalSpacing w:val="110"/>
  <w:displayHorizontalDrawingGridEvery w:val="2"/>
  <w:displayVertic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EC5"/>
    <w:rsid w:val="000114C5"/>
    <w:rsid w:val="000237E6"/>
    <w:rsid w:val="00027DDE"/>
    <w:rsid w:val="00035683"/>
    <w:rsid w:val="000408C3"/>
    <w:rsid w:val="00065153"/>
    <w:rsid w:val="00065519"/>
    <w:rsid w:val="000676B7"/>
    <w:rsid w:val="00076605"/>
    <w:rsid w:val="000825B2"/>
    <w:rsid w:val="00085957"/>
    <w:rsid w:val="00087711"/>
    <w:rsid w:val="00090B05"/>
    <w:rsid w:val="00093A6F"/>
    <w:rsid w:val="000B25F8"/>
    <w:rsid w:val="000D1366"/>
    <w:rsid w:val="000D726C"/>
    <w:rsid w:val="000E3D7D"/>
    <w:rsid w:val="001019C7"/>
    <w:rsid w:val="00104FF5"/>
    <w:rsid w:val="00142904"/>
    <w:rsid w:val="001573D4"/>
    <w:rsid w:val="00182D91"/>
    <w:rsid w:val="00186B6C"/>
    <w:rsid w:val="00187448"/>
    <w:rsid w:val="001A2F23"/>
    <w:rsid w:val="001B38DC"/>
    <w:rsid w:val="001D0306"/>
    <w:rsid w:val="001D43EF"/>
    <w:rsid w:val="00211A64"/>
    <w:rsid w:val="002302DB"/>
    <w:rsid w:val="002324D4"/>
    <w:rsid w:val="002440A4"/>
    <w:rsid w:val="00251CA7"/>
    <w:rsid w:val="00297757"/>
    <w:rsid w:val="002B01CB"/>
    <w:rsid w:val="002B5B63"/>
    <w:rsid w:val="002C097F"/>
    <w:rsid w:val="002C2E2F"/>
    <w:rsid w:val="002E4029"/>
    <w:rsid w:val="0030229A"/>
    <w:rsid w:val="0030742C"/>
    <w:rsid w:val="003118DF"/>
    <w:rsid w:val="00314CFC"/>
    <w:rsid w:val="00322AF7"/>
    <w:rsid w:val="00384676"/>
    <w:rsid w:val="003A7242"/>
    <w:rsid w:val="003C5640"/>
    <w:rsid w:val="003E4798"/>
    <w:rsid w:val="003F0C46"/>
    <w:rsid w:val="003F3C65"/>
    <w:rsid w:val="0041203C"/>
    <w:rsid w:val="00417948"/>
    <w:rsid w:val="00422433"/>
    <w:rsid w:val="00432D87"/>
    <w:rsid w:val="00471638"/>
    <w:rsid w:val="00485F5D"/>
    <w:rsid w:val="004928EB"/>
    <w:rsid w:val="004D7A17"/>
    <w:rsid w:val="004E130C"/>
    <w:rsid w:val="00513F91"/>
    <w:rsid w:val="00524E3D"/>
    <w:rsid w:val="00536076"/>
    <w:rsid w:val="0056446E"/>
    <w:rsid w:val="0057775F"/>
    <w:rsid w:val="00597A4E"/>
    <w:rsid w:val="005B1D64"/>
    <w:rsid w:val="005E0FBD"/>
    <w:rsid w:val="005E3D86"/>
    <w:rsid w:val="005E5C29"/>
    <w:rsid w:val="005E7890"/>
    <w:rsid w:val="00601A5D"/>
    <w:rsid w:val="00617F37"/>
    <w:rsid w:val="00634868"/>
    <w:rsid w:val="00641E38"/>
    <w:rsid w:val="006467D6"/>
    <w:rsid w:val="0065407E"/>
    <w:rsid w:val="00654EC5"/>
    <w:rsid w:val="00657039"/>
    <w:rsid w:val="0066142D"/>
    <w:rsid w:val="00670064"/>
    <w:rsid w:val="006714CC"/>
    <w:rsid w:val="006751E6"/>
    <w:rsid w:val="00696F0B"/>
    <w:rsid w:val="006A5432"/>
    <w:rsid w:val="006C1EDF"/>
    <w:rsid w:val="006F27B2"/>
    <w:rsid w:val="006F40DA"/>
    <w:rsid w:val="00703F7F"/>
    <w:rsid w:val="0071469C"/>
    <w:rsid w:val="007315A0"/>
    <w:rsid w:val="00737FF6"/>
    <w:rsid w:val="007725F8"/>
    <w:rsid w:val="007979E4"/>
    <w:rsid w:val="007B10F0"/>
    <w:rsid w:val="007B67B4"/>
    <w:rsid w:val="007B6A69"/>
    <w:rsid w:val="007C25D8"/>
    <w:rsid w:val="007C2BC0"/>
    <w:rsid w:val="007D5A93"/>
    <w:rsid w:val="007E187D"/>
    <w:rsid w:val="00846671"/>
    <w:rsid w:val="0085193F"/>
    <w:rsid w:val="00874557"/>
    <w:rsid w:val="00874EB8"/>
    <w:rsid w:val="00882253"/>
    <w:rsid w:val="00885EBC"/>
    <w:rsid w:val="008872BF"/>
    <w:rsid w:val="008B0680"/>
    <w:rsid w:val="008B2114"/>
    <w:rsid w:val="008D111B"/>
    <w:rsid w:val="008E163C"/>
    <w:rsid w:val="008F3F31"/>
    <w:rsid w:val="008F5330"/>
    <w:rsid w:val="00951C51"/>
    <w:rsid w:val="00952D6E"/>
    <w:rsid w:val="0095339A"/>
    <w:rsid w:val="0098055A"/>
    <w:rsid w:val="00985175"/>
    <w:rsid w:val="009853D2"/>
    <w:rsid w:val="009872E1"/>
    <w:rsid w:val="009946A7"/>
    <w:rsid w:val="009A072C"/>
    <w:rsid w:val="009B15ED"/>
    <w:rsid w:val="009C00D1"/>
    <w:rsid w:val="009C1E6D"/>
    <w:rsid w:val="009C38C2"/>
    <w:rsid w:val="009E096F"/>
    <w:rsid w:val="00A07902"/>
    <w:rsid w:val="00A20968"/>
    <w:rsid w:val="00A26F59"/>
    <w:rsid w:val="00A67BC8"/>
    <w:rsid w:val="00A705A0"/>
    <w:rsid w:val="00A91B8D"/>
    <w:rsid w:val="00A97FB1"/>
    <w:rsid w:val="00AB0023"/>
    <w:rsid w:val="00AB46E7"/>
    <w:rsid w:val="00AD2D53"/>
    <w:rsid w:val="00AD4889"/>
    <w:rsid w:val="00AD7934"/>
    <w:rsid w:val="00AE3E31"/>
    <w:rsid w:val="00AE5EAC"/>
    <w:rsid w:val="00AF2C37"/>
    <w:rsid w:val="00AF3B19"/>
    <w:rsid w:val="00B008C3"/>
    <w:rsid w:val="00B06486"/>
    <w:rsid w:val="00B264C5"/>
    <w:rsid w:val="00B32259"/>
    <w:rsid w:val="00B704C5"/>
    <w:rsid w:val="00B7507C"/>
    <w:rsid w:val="00B7744C"/>
    <w:rsid w:val="00B85A75"/>
    <w:rsid w:val="00B925B8"/>
    <w:rsid w:val="00B950A3"/>
    <w:rsid w:val="00BB66A6"/>
    <w:rsid w:val="00BD21B7"/>
    <w:rsid w:val="00BD5F27"/>
    <w:rsid w:val="00BE085E"/>
    <w:rsid w:val="00BE504B"/>
    <w:rsid w:val="00BF1DC0"/>
    <w:rsid w:val="00C06DB7"/>
    <w:rsid w:val="00C46607"/>
    <w:rsid w:val="00C65CF0"/>
    <w:rsid w:val="00C71170"/>
    <w:rsid w:val="00C76309"/>
    <w:rsid w:val="00C804E0"/>
    <w:rsid w:val="00C86D39"/>
    <w:rsid w:val="00C92FE0"/>
    <w:rsid w:val="00CB35D4"/>
    <w:rsid w:val="00CC0975"/>
    <w:rsid w:val="00CC58B6"/>
    <w:rsid w:val="00CD3C87"/>
    <w:rsid w:val="00CD5EA3"/>
    <w:rsid w:val="00CD6167"/>
    <w:rsid w:val="00CD734C"/>
    <w:rsid w:val="00CE5CC2"/>
    <w:rsid w:val="00CF4E3B"/>
    <w:rsid w:val="00CF61AC"/>
    <w:rsid w:val="00D03B21"/>
    <w:rsid w:val="00D56B35"/>
    <w:rsid w:val="00D6581F"/>
    <w:rsid w:val="00D76F50"/>
    <w:rsid w:val="00D83A4D"/>
    <w:rsid w:val="00DA1601"/>
    <w:rsid w:val="00DB00BF"/>
    <w:rsid w:val="00DB3A67"/>
    <w:rsid w:val="00DB3B02"/>
    <w:rsid w:val="00DC2D38"/>
    <w:rsid w:val="00DD01E0"/>
    <w:rsid w:val="00DD67B0"/>
    <w:rsid w:val="00DE31E4"/>
    <w:rsid w:val="00DF57D7"/>
    <w:rsid w:val="00E02197"/>
    <w:rsid w:val="00E14FDE"/>
    <w:rsid w:val="00E44C9F"/>
    <w:rsid w:val="00E559BD"/>
    <w:rsid w:val="00E55D7F"/>
    <w:rsid w:val="00E60CA3"/>
    <w:rsid w:val="00E72B28"/>
    <w:rsid w:val="00EA258E"/>
    <w:rsid w:val="00EB16EA"/>
    <w:rsid w:val="00EC1D15"/>
    <w:rsid w:val="00ED3309"/>
    <w:rsid w:val="00EE1488"/>
    <w:rsid w:val="00EE26EE"/>
    <w:rsid w:val="00EE6B47"/>
    <w:rsid w:val="00EF3C1C"/>
    <w:rsid w:val="00F232AA"/>
    <w:rsid w:val="00F41091"/>
    <w:rsid w:val="00F44B25"/>
    <w:rsid w:val="00FB019D"/>
    <w:rsid w:val="00FB74E0"/>
    <w:rsid w:val="00FC0E72"/>
    <w:rsid w:val="00FC1AE1"/>
    <w:rsid w:val="00FC675B"/>
    <w:rsid w:val="00FD4396"/>
    <w:rsid w:val="00FE569A"/>
    <w:rsid w:val="00FF6B17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FECBF1"/>
  <w15:docId w15:val="{B0D2D3ED-A921-4145-967E-A8F485CEA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Mangal"/>
        <w:sz w:val="22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7B2"/>
    <w:pPr>
      <w:spacing w:after="200" w:line="276" w:lineRule="auto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54EC5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654EC5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A97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97FB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B925B8"/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link w:val="DocumentMapChar"/>
    <w:uiPriority w:val="99"/>
    <w:semiHidden/>
    <w:rsid w:val="0098055A"/>
    <w:pPr>
      <w:shd w:val="clear" w:color="auto" w:fill="000080"/>
    </w:pPr>
    <w:rPr>
      <w:rFonts w:ascii="Tahoma" w:hAnsi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FB019D"/>
    <w:rPr>
      <w:rFonts w:ascii="Times New Roman" w:hAnsi="Times New Roman" w:cs="Times New Roman"/>
      <w:sz w:val="2"/>
      <w:lang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C86D39"/>
    <w:rPr>
      <w:color w:val="605E5C"/>
      <w:shd w:val="clear" w:color="auto" w:fill="E1DFDD"/>
    </w:rPr>
  </w:style>
  <w:style w:type="character" w:customStyle="1" w:styleId="display-label">
    <w:name w:val="display-label"/>
    <w:basedOn w:val="DefaultParagraphFont"/>
    <w:rsid w:val="00D03B21"/>
  </w:style>
  <w:style w:type="character" w:customStyle="1" w:styleId="product-ryt-detail">
    <w:name w:val="product-ryt-detail"/>
    <w:basedOn w:val="DefaultParagraphFont"/>
    <w:rsid w:val="00D03B21"/>
  </w:style>
  <w:style w:type="paragraph" w:styleId="NormalWeb">
    <w:name w:val="Normal (Web)"/>
    <w:basedOn w:val="Normal"/>
    <w:uiPriority w:val="99"/>
    <w:semiHidden/>
    <w:unhideWhenUsed/>
    <w:rsid w:val="008E1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il">
    <w:name w:val="il"/>
    <w:basedOn w:val="DefaultParagraphFont"/>
    <w:rsid w:val="005E7890"/>
  </w:style>
  <w:style w:type="paragraph" w:customStyle="1" w:styleId="JobTitle">
    <w:name w:val="Job Title"/>
    <w:next w:val="Normal"/>
    <w:rsid w:val="00885EBC"/>
    <w:pPr>
      <w:spacing w:before="40" w:after="40" w:line="220" w:lineRule="atLeast"/>
    </w:pPr>
    <w:rPr>
      <w:rFonts w:ascii="Garamond" w:eastAsia="Times New Roman" w:hAnsi="Garamond" w:cs="Times New Roman"/>
      <w:i/>
      <w:spacing w:val="5"/>
      <w:sz w:val="23"/>
      <w:lang w:eastAsia="en-IN" w:bidi="ar-SA"/>
    </w:rPr>
  </w:style>
  <w:style w:type="paragraph" w:customStyle="1" w:styleId="Achievement">
    <w:name w:val="Achievement"/>
    <w:basedOn w:val="Index8"/>
    <w:rsid w:val="002C2E2F"/>
    <w:pPr>
      <w:spacing w:after="60" w:line="240" w:lineRule="atLeast"/>
      <w:ind w:left="240" w:hanging="240"/>
      <w:jc w:val="both"/>
    </w:pPr>
    <w:rPr>
      <w:rFonts w:ascii="Times New Roman" w:eastAsia="Times New Roman" w:hAnsi="Times New Roman" w:cs="Times New Roman"/>
      <w:szCs w:val="20"/>
      <w:lang w:val="x-none" w:eastAsia="en-IN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2C2E2F"/>
    <w:pPr>
      <w:spacing w:after="0" w:line="240" w:lineRule="auto"/>
      <w:ind w:left="1760" w:hanging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2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epakrai31193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1357</Words>
  <Characters>7738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MEGHA RAWAT</vt:lpstr>
    </vt:vector>
  </TitlesOfParts>
  <Company/>
  <LinksUpToDate>false</LinksUpToDate>
  <CharactersWithSpaces>9077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MEGHA RAWAT</dc:title>
  <dc:creator>Megha Rawat</dc:creator>
  <cp:lastModifiedBy>Megha Rawat</cp:lastModifiedBy>
  <cp:revision>8</cp:revision>
  <cp:lastPrinted>2026-01-17T16:34:00Z</cp:lastPrinted>
  <dcterms:created xsi:type="dcterms:W3CDTF">2026-01-17T14:34:00Z</dcterms:created>
  <dcterms:modified xsi:type="dcterms:W3CDTF">2026-01-17T17:01:00Z</dcterms:modified>
</cp:coreProperties>
</file>